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794D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7B654029"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515199" w14:paraId="29765686" w14:textId="77777777">
        <w:trPr>
          <w:trHeight w:val="300"/>
        </w:trPr>
        <w:tc>
          <w:tcPr>
            <w:tcW w:w="5230" w:type="dxa"/>
            <w:tcBorders>
              <w:top w:val="nil"/>
              <w:left w:val="nil"/>
              <w:bottom w:val="single" w:sz="6" w:space="0" w:color="auto"/>
              <w:right w:val="nil"/>
            </w:tcBorders>
            <w:vAlign w:val="bottom"/>
          </w:tcPr>
          <w:p w14:paraId="765B591B" w14:textId="15E054C3"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770B56">
              <w:rPr>
                <w:rFonts w:ascii="Times New Roman CYR" w:hAnsi="Times New Roman CYR" w:cs="Times New Roman CYR"/>
                <w:sz w:val="24"/>
                <w:szCs w:val="24"/>
              </w:rPr>
              <w:t>9</w:t>
            </w:r>
            <w:r>
              <w:rPr>
                <w:rFonts w:ascii="Times New Roman CYR" w:hAnsi="Times New Roman CYR" w:cs="Times New Roman CYR"/>
                <w:sz w:val="24"/>
                <w:szCs w:val="24"/>
              </w:rPr>
              <w:t>.09.2025</w:t>
            </w:r>
          </w:p>
        </w:tc>
      </w:tr>
      <w:tr w:rsidR="00515199" w14:paraId="6B23E668"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3BE213F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515199" w14:paraId="68383FC3" w14:textId="77777777">
        <w:trPr>
          <w:trHeight w:val="300"/>
        </w:trPr>
        <w:tc>
          <w:tcPr>
            <w:tcW w:w="5230" w:type="dxa"/>
            <w:tcBorders>
              <w:top w:val="nil"/>
              <w:left w:val="nil"/>
              <w:bottom w:val="single" w:sz="6" w:space="0" w:color="auto"/>
              <w:right w:val="nil"/>
            </w:tcBorders>
            <w:vAlign w:val="bottom"/>
          </w:tcPr>
          <w:p w14:paraId="5B4B062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515199" w14:paraId="191788B7" w14:textId="77777777">
        <w:trPr>
          <w:trHeight w:val="300"/>
        </w:trPr>
        <w:tc>
          <w:tcPr>
            <w:tcW w:w="5230" w:type="dxa"/>
            <w:tcBorders>
              <w:top w:val="nil"/>
              <w:left w:val="nil"/>
              <w:bottom w:val="nil"/>
              <w:right w:val="nil"/>
            </w:tcBorders>
            <w:vAlign w:val="bottom"/>
          </w:tcPr>
          <w:p w14:paraId="50F3191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36E48EC7" w14:textId="77777777" w:rsidR="00515199" w:rsidRDefault="00515199">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515199" w14:paraId="1375D14A" w14:textId="77777777">
        <w:trPr>
          <w:trHeight w:val="300"/>
        </w:trPr>
        <w:tc>
          <w:tcPr>
            <w:tcW w:w="10465" w:type="dxa"/>
            <w:tcBorders>
              <w:top w:val="nil"/>
              <w:left w:val="nil"/>
              <w:bottom w:val="nil"/>
              <w:right w:val="nil"/>
            </w:tcBorders>
            <w:vAlign w:val="bottom"/>
          </w:tcPr>
          <w:p w14:paraId="794627E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29EACDD7"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515199" w14:paraId="47D6DE91" w14:textId="77777777">
        <w:trPr>
          <w:trHeight w:val="200"/>
        </w:trPr>
        <w:tc>
          <w:tcPr>
            <w:tcW w:w="3415" w:type="dxa"/>
            <w:tcBorders>
              <w:top w:val="nil"/>
              <w:left w:val="nil"/>
              <w:bottom w:val="single" w:sz="6" w:space="0" w:color="auto"/>
              <w:right w:val="nil"/>
            </w:tcBorders>
            <w:vAlign w:val="bottom"/>
          </w:tcPr>
          <w:p w14:paraId="2FE76F4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5CA5874E"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5544AD3A"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46B66781"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5EADAD1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ПЕСIК Б. Г.</w:t>
            </w:r>
          </w:p>
        </w:tc>
      </w:tr>
      <w:tr w:rsidR="00515199" w14:paraId="4F784841" w14:textId="77777777">
        <w:trPr>
          <w:trHeight w:val="200"/>
        </w:trPr>
        <w:tc>
          <w:tcPr>
            <w:tcW w:w="3415" w:type="dxa"/>
            <w:tcBorders>
              <w:top w:val="nil"/>
              <w:left w:val="nil"/>
              <w:bottom w:val="nil"/>
              <w:right w:val="nil"/>
            </w:tcBorders>
          </w:tcPr>
          <w:p w14:paraId="192540E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453700A2"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6A201B3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6CC12169"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482BB2D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5478CC44" w14:textId="77777777" w:rsidR="00515199" w:rsidRDefault="00515199">
      <w:pPr>
        <w:widowControl w:val="0"/>
        <w:autoSpaceDE w:val="0"/>
        <w:autoSpaceDN w:val="0"/>
        <w:adjustRightInd w:val="0"/>
        <w:spacing w:after="0" w:line="240" w:lineRule="auto"/>
        <w:rPr>
          <w:rFonts w:ascii="Times New Roman CYR" w:hAnsi="Times New Roman CYR" w:cs="Times New Roman CYR"/>
          <w:sz w:val="20"/>
          <w:szCs w:val="20"/>
        </w:rPr>
      </w:pPr>
    </w:p>
    <w:p w14:paraId="394120B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12903E4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"ЧЕРНIГIВРАЙАГРОПРОМТЕХНIКА" (00909220)</w:t>
      </w:r>
    </w:p>
    <w:p w14:paraId="42B12B8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2021 рік</w:t>
      </w:r>
    </w:p>
    <w:p w14:paraId="21E02480"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2EE51466"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17.09.2025, Затвердити рiчну iнформацiю емiтента за 2021 рiк</w:t>
      </w:r>
    </w:p>
    <w:p w14:paraId="254C54F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7C652FC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50E68BCE"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378E45C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515199" w14:paraId="1614874F" w14:textId="77777777">
        <w:trPr>
          <w:trHeight w:val="300"/>
        </w:trPr>
        <w:tc>
          <w:tcPr>
            <w:tcW w:w="3415" w:type="dxa"/>
            <w:vMerge w:val="restart"/>
            <w:tcBorders>
              <w:top w:val="nil"/>
              <w:left w:val="nil"/>
              <w:bottom w:val="nil"/>
              <w:right w:val="nil"/>
            </w:tcBorders>
          </w:tcPr>
          <w:p w14:paraId="6817213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5A61C02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chrapt.pat.ua</w:t>
            </w:r>
          </w:p>
        </w:tc>
        <w:tc>
          <w:tcPr>
            <w:tcW w:w="1885" w:type="dxa"/>
            <w:tcBorders>
              <w:top w:val="nil"/>
              <w:left w:val="nil"/>
              <w:bottom w:val="single" w:sz="6" w:space="0" w:color="auto"/>
              <w:right w:val="nil"/>
            </w:tcBorders>
            <w:vAlign w:val="bottom"/>
          </w:tcPr>
          <w:p w14:paraId="73156019" w14:textId="2995C432"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770B56">
              <w:rPr>
                <w:rFonts w:ascii="Times New Roman CYR" w:hAnsi="Times New Roman CYR" w:cs="Times New Roman CYR"/>
                <w:sz w:val="24"/>
                <w:szCs w:val="24"/>
              </w:rPr>
              <w:t>9</w:t>
            </w:r>
            <w:r>
              <w:rPr>
                <w:rFonts w:ascii="Times New Roman CYR" w:hAnsi="Times New Roman CYR" w:cs="Times New Roman CYR"/>
                <w:sz w:val="24"/>
                <w:szCs w:val="24"/>
              </w:rPr>
              <w:t>.09.2025</w:t>
            </w:r>
          </w:p>
        </w:tc>
      </w:tr>
      <w:tr w:rsidR="00515199" w14:paraId="131FD26C" w14:textId="77777777">
        <w:trPr>
          <w:trHeight w:val="300"/>
        </w:trPr>
        <w:tc>
          <w:tcPr>
            <w:tcW w:w="3415" w:type="dxa"/>
            <w:vMerge/>
            <w:tcBorders>
              <w:top w:val="nil"/>
              <w:left w:val="nil"/>
              <w:bottom w:val="nil"/>
              <w:right w:val="nil"/>
            </w:tcBorders>
          </w:tcPr>
          <w:p w14:paraId="2C97AEA7" w14:textId="77777777" w:rsidR="00515199" w:rsidRDefault="00515199">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5214050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6512890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46D83CE5" w14:textId="77777777" w:rsidR="00515199" w:rsidRDefault="00515199">
      <w:pPr>
        <w:widowControl w:val="0"/>
        <w:autoSpaceDE w:val="0"/>
        <w:autoSpaceDN w:val="0"/>
        <w:adjustRightInd w:val="0"/>
        <w:spacing w:after="0" w:line="240" w:lineRule="auto"/>
        <w:rPr>
          <w:rFonts w:ascii="Times New Roman CYR" w:hAnsi="Times New Roman CYR" w:cs="Times New Roman CYR"/>
          <w:sz w:val="20"/>
          <w:szCs w:val="20"/>
        </w:rPr>
        <w:sectPr w:rsidR="00515199">
          <w:footerReference w:type="default" r:id="rId7"/>
          <w:pgSz w:w="12240" w:h="15840"/>
          <w:pgMar w:top="570" w:right="720" w:bottom="570" w:left="720" w:header="708" w:footer="708" w:gutter="0"/>
          <w:cols w:space="720"/>
          <w:noEndnote/>
        </w:sectPr>
      </w:pPr>
    </w:p>
    <w:p w14:paraId="70A4F7D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03C55E2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45B9F707"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0A46A0D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5295DF2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5A9FB795"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3C52C11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4DC69A1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5713806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 лiцензiї не отримувалися </w:t>
      </w:r>
    </w:p>
    <w:p w14:paraId="223129B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531AEDF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4B28AA7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7220BA3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6C9412F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07A9537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05F306A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5753A82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3F67F9A7"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12E148B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67AEA40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31D6EEA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1D8DE47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67828FBB"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16D0E55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w:t>
      </w:r>
      <w:r>
        <w:rPr>
          <w:rFonts w:ascii="Times New Roman CYR" w:hAnsi="Times New Roman CYR" w:cs="Times New Roman CYR"/>
          <w:sz w:val="24"/>
          <w:szCs w:val="24"/>
        </w:rPr>
        <w:lastRenderedPageBreak/>
        <w:t xml:space="preserve">особи вiдсутнi будь-якi обмеження щодо обiгу акцiй. </w:t>
      </w:r>
    </w:p>
    <w:p w14:paraId="66FBA787"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5F56CD3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200BBBC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7D2EAFD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031D4F1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1670A40A"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7A51D65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3097EB9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F35FDF6"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кодекс корпоративного управлiння, яким керується особа" - через те, що особа не застосовує iнший кодекс корпоративного управлiння.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655C94B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2BC316B7"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764B2E36"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3D38D59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4867B596"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"Персональний склад колегiального виконавчого органу та його комiтетiв"/ "Iнформацiя про проведенi </w:t>
      </w:r>
      <w:r>
        <w:rPr>
          <w:rFonts w:ascii="Times New Roman CYR" w:hAnsi="Times New Roman CYR" w:cs="Times New Roman CYR"/>
          <w:sz w:val="24"/>
          <w:szCs w:val="24"/>
        </w:rPr>
        <w:lastRenderedPageBreak/>
        <w:t>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4DAE154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2A724FA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7E67A3B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6900BE0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5C8814C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6B92BDA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7782D74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7189CBB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E59B866"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6303F77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2A38BAD0"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5D6394B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504CA0B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26BF93A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1E91615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w:t>
      </w:r>
      <w:r>
        <w:rPr>
          <w:rFonts w:ascii="Times New Roman CYR" w:hAnsi="Times New Roman CYR" w:cs="Times New Roman CYR"/>
          <w:sz w:val="24"/>
          <w:szCs w:val="24"/>
        </w:rPr>
        <w:lastRenderedPageBreak/>
        <w:t xml:space="preserve">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4A4F118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565F5ABA"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23287BB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6320109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602A937A"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5C68A8DA"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3622A4D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6A1B7AD0"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3B43772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263FA54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72B3996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створювалися.</w:t>
      </w:r>
    </w:p>
    <w:p w14:paraId="6F103E95"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5D3DCF3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274453C5"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034E62A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712BF32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w:t>
      </w:r>
      <w:r>
        <w:rPr>
          <w:rFonts w:ascii="Times New Roman CYR" w:hAnsi="Times New Roman CYR" w:cs="Times New Roman CYR"/>
          <w:sz w:val="24"/>
          <w:szCs w:val="24"/>
        </w:rPr>
        <w:lastRenderedPageBreak/>
        <w:t>звiтний перiод особа не здiйснювала емiсiї iпотечних облiгацiй.</w:t>
      </w:r>
    </w:p>
    <w:p w14:paraId="3E1B8EB0"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423DC1F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5647EEC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209F7F3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21E11D2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5429354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4BED5D7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6C26E64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2B5C57E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10A42DC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057CF95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26776F5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4EF6BDB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"Список посилань на регульовану iнформацiю, яка була розкрита протягом звiтного перiоду" - через те, що за звiтний перiод особа не розкривала регульовану iнформацiю. </w:t>
      </w:r>
    </w:p>
    <w:p w14:paraId="6AD9B56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особливу iнформацiю протягом року не виникала.</w:t>
      </w:r>
      <w:r w:rsidR="000569C4">
        <w:rPr>
          <w:rFonts w:ascii="Times New Roman CYR" w:hAnsi="Times New Roman CYR" w:cs="Times New Roman CYR"/>
          <w:sz w:val="24"/>
          <w:szCs w:val="24"/>
        </w:rPr>
        <w:br w:type="page"/>
      </w:r>
    </w:p>
    <w:sdt>
      <w:sdtPr>
        <w:rPr>
          <w:rFonts w:asciiTheme="minorHAnsi" w:eastAsiaTheme="minorEastAsia" w:hAnsiTheme="minorHAnsi" w:cstheme="minorBidi"/>
          <w:b w:val="0"/>
          <w:bCs w:val="0"/>
          <w:color w:val="auto"/>
          <w:sz w:val="22"/>
          <w:szCs w:val="22"/>
          <w:lang w:val="uk-UA" w:eastAsia="uk-UA"/>
        </w:rPr>
        <w:id w:val="-1850857176"/>
        <w:docPartObj>
          <w:docPartGallery w:val="Table of Contents"/>
          <w:docPartUnique/>
        </w:docPartObj>
      </w:sdtPr>
      <w:sdtEndPr>
        <w:rPr>
          <w:noProof/>
        </w:rPr>
      </w:sdtEndPr>
      <w:sdtContent>
        <w:p w14:paraId="3D121886" w14:textId="77777777" w:rsidR="000569C4" w:rsidRPr="000569C4" w:rsidRDefault="000569C4">
          <w:pPr>
            <w:pStyle w:val="a3"/>
            <w:rPr>
              <w:lang w:val="uk-UA"/>
            </w:rPr>
          </w:pPr>
          <w:r>
            <w:rPr>
              <w:lang w:val="uk-UA"/>
            </w:rPr>
            <w:t>Зміст</w:t>
          </w:r>
        </w:p>
        <w:p w14:paraId="7A43A551" w14:textId="77777777" w:rsidR="00127222" w:rsidRDefault="000569C4">
          <w:pPr>
            <w:pStyle w:val="11"/>
            <w:tabs>
              <w:tab w:val="right" w:leader="dot" w:pos="10790"/>
            </w:tabs>
            <w:rPr>
              <w:rFonts w:cstheme="minorBidi"/>
              <w:b w:val="0"/>
              <w:bCs w:val="0"/>
              <w:i w:val="0"/>
              <w:iCs w:val="0"/>
              <w:noProof/>
              <w:sz w:val="22"/>
              <w:szCs w:val="22"/>
            </w:rPr>
          </w:pPr>
          <w:r>
            <w:rPr>
              <w:b w:val="0"/>
              <w:bCs w:val="0"/>
            </w:rPr>
            <w:fldChar w:fldCharType="begin"/>
          </w:r>
          <w:r>
            <w:instrText xml:space="preserve"> TOC \o "1-3" \h \z \u </w:instrText>
          </w:r>
          <w:r>
            <w:rPr>
              <w:b w:val="0"/>
              <w:bCs w:val="0"/>
            </w:rPr>
            <w:fldChar w:fldCharType="separate"/>
          </w:r>
          <w:hyperlink w:anchor="_Toc209782185" w:history="1">
            <w:r w:rsidR="00127222" w:rsidRPr="00B26D6B">
              <w:rPr>
                <w:rStyle w:val="a4"/>
                <w:noProof/>
              </w:rPr>
              <w:t>I. Загальна інформація</w:t>
            </w:r>
            <w:r w:rsidR="00127222">
              <w:rPr>
                <w:noProof/>
                <w:webHidden/>
              </w:rPr>
              <w:tab/>
            </w:r>
            <w:r w:rsidR="00127222">
              <w:rPr>
                <w:noProof/>
                <w:webHidden/>
              </w:rPr>
              <w:fldChar w:fldCharType="begin"/>
            </w:r>
            <w:r w:rsidR="00127222">
              <w:rPr>
                <w:noProof/>
                <w:webHidden/>
              </w:rPr>
              <w:instrText xml:space="preserve"> PAGEREF _Toc209782185 \h </w:instrText>
            </w:r>
            <w:r w:rsidR="00127222">
              <w:rPr>
                <w:noProof/>
                <w:webHidden/>
              </w:rPr>
            </w:r>
            <w:r w:rsidR="00127222">
              <w:rPr>
                <w:noProof/>
                <w:webHidden/>
              </w:rPr>
              <w:fldChar w:fldCharType="separate"/>
            </w:r>
            <w:r w:rsidR="00451C4D">
              <w:rPr>
                <w:noProof/>
                <w:webHidden/>
              </w:rPr>
              <w:t>8</w:t>
            </w:r>
            <w:r w:rsidR="00127222">
              <w:rPr>
                <w:noProof/>
                <w:webHidden/>
              </w:rPr>
              <w:fldChar w:fldCharType="end"/>
            </w:r>
          </w:hyperlink>
        </w:p>
        <w:p w14:paraId="102A1010" w14:textId="77777777" w:rsidR="00127222" w:rsidRDefault="00000000">
          <w:pPr>
            <w:pStyle w:val="11"/>
            <w:tabs>
              <w:tab w:val="right" w:leader="dot" w:pos="10790"/>
            </w:tabs>
            <w:rPr>
              <w:rFonts w:cstheme="minorBidi"/>
              <w:b w:val="0"/>
              <w:bCs w:val="0"/>
              <w:i w:val="0"/>
              <w:iCs w:val="0"/>
              <w:noProof/>
              <w:sz w:val="22"/>
              <w:szCs w:val="22"/>
            </w:rPr>
          </w:pPr>
          <w:hyperlink w:anchor="_Toc209782186" w:history="1">
            <w:r w:rsidR="00127222" w:rsidRPr="00B26D6B">
              <w:rPr>
                <w:rStyle w:val="a4"/>
                <w:noProof/>
              </w:rPr>
              <w:t>1. Ідентифікаційні дані та загальна інформація</w:t>
            </w:r>
            <w:r w:rsidR="00127222">
              <w:rPr>
                <w:noProof/>
                <w:webHidden/>
              </w:rPr>
              <w:tab/>
            </w:r>
            <w:r w:rsidR="00127222">
              <w:rPr>
                <w:noProof/>
                <w:webHidden/>
              </w:rPr>
              <w:fldChar w:fldCharType="begin"/>
            </w:r>
            <w:r w:rsidR="00127222">
              <w:rPr>
                <w:noProof/>
                <w:webHidden/>
              </w:rPr>
              <w:instrText xml:space="preserve"> PAGEREF _Toc209782186 \h </w:instrText>
            </w:r>
            <w:r w:rsidR="00127222">
              <w:rPr>
                <w:noProof/>
                <w:webHidden/>
              </w:rPr>
            </w:r>
            <w:r w:rsidR="00127222">
              <w:rPr>
                <w:noProof/>
                <w:webHidden/>
              </w:rPr>
              <w:fldChar w:fldCharType="separate"/>
            </w:r>
            <w:r w:rsidR="00451C4D">
              <w:rPr>
                <w:noProof/>
                <w:webHidden/>
              </w:rPr>
              <w:t>8</w:t>
            </w:r>
            <w:r w:rsidR="00127222">
              <w:rPr>
                <w:noProof/>
                <w:webHidden/>
              </w:rPr>
              <w:fldChar w:fldCharType="end"/>
            </w:r>
          </w:hyperlink>
        </w:p>
        <w:p w14:paraId="38B6DE33" w14:textId="77777777" w:rsidR="00127222" w:rsidRDefault="00000000">
          <w:pPr>
            <w:pStyle w:val="11"/>
            <w:tabs>
              <w:tab w:val="right" w:leader="dot" w:pos="10790"/>
            </w:tabs>
            <w:rPr>
              <w:rFonts w:cstheme="minorBidi"/>
              <w:b w:val="0"/>
              <w:bCs w:val="0"/>
              <w:i w:val="0"/>
              <w:iCs w:val="0"/>
              <w:noProof/>
              <w:sz w:val="22"/>
              <w:szCs w:val="22"/>
            </w:rPr>
          </w:pPr>
          <w:hyperlink w:anchor="_Toc209782187" w:history="1">
            <w:r w:rsidR="00127222" w:rsidRPr="00B26D6B">
              <w:rPr>
                <w:rStyle w:val="a4"/>
                <w:noProof/>
              </w:rPr>
              <w:t>2. Органи управління та посадові особи. Організаційна структура</w:t>
            </w:r>
            <w:r w:rsidR="00127222">
              <w:rPr>
                <w:noProof/>
                <w:webHidden/>
              </w:rPr>
              <w:tab/>
            </w:r>
            <w:r w:rsidR="00127222">
              <w:rPr>
                <w:noProof/>
                <w:webHidden/>
              </w:rPr>
              <w:fldChar w:fldCharType="begin"/>
            </w:r>
            <w:r w:rsidR="00127222">
              <w:rPr>
                <w:noProof/>
                <w:webHidden/>
              </w:rPr>
              <w:instrText xml:space="preserve"> PAGEREF _Toc209782187 \h </w:instrText>
            </w:r>
            <w:r w:rsidR="00127222">
              <w:rPr>
                <w:noProof/>
                <w:webHidden/>
              </w:rPr>
            </w:r>
            <w:r w:rsidR="00127222">
              <w:rPr>
                <w:noProof/>
                <w:webHidden/>
              </w:rPr>
              <w:fldChar w:fldCharType="separate"/>
            </w:r>
            <w:r w:rsidR="00451C4D">
              <w:rPr>
                <w:noProof/>
                <w:webHidden/>
              </w:rPr>
              <w:t>9</w:t>
            </w:r>
            <w:r w:rsidR="00127222">
              <w:rPr>
                <w:noProof/>
                <w:webHidden/>
              </w:rPr>
              <w:fldChar w:fldCharType="end"/>
            </w:r>
          </w:hyperlink>
        </w:p>
        <w:p w14:paraId="5A7720B2" w14:textId="77777777" w:rsidR="00127222" w:rsidRDefault="00000000">
          <w:pPr>
            <w:pStyle w:val="11"/>
            <w:tabs>
              <w:tab w:val="right" w:leader="dot" w:pos="10790"/>
            </w:tabs>
            <w:rPr>
              <w:rFonts w:cstheme="minorBidi"/>
              <w:b w:val="0"/>
              <w:bCs w:val="0"/>
              <w:i w:val="0"/>
              <w:iCs w:val="0"/>
              <w:noProof/>
              <w:sz w:val="22"/>
              <w:szCs w:val="22"/>
            </w:rPr>
          </w:pPr>
          <w:hyperlink w:anchor="_Toc209782188" w:history="1">
            <w:r w:rsidR="00127222" w:rsidRPr="00B26D6B">
              <w:rPr>
                <w:rStyle w:val="a4"/>
                <w:noProof/>
              </w:rPr>
              <w:t>3. Структура власності</w:t>
            </w:r>
            <w:r w:rsidR="00127222">
              <w:rPr>
                <w:noProof/>
                <w:webHidden/>
              </w:rPr>
              <w:tab/>
            </w:r>
            <w:r w:rsidR="00127222">
              <w:rPr>
                <w:noProof/>
                <w:webHidden/>
              </w:rPr>
              <w:fldChar w:fldCharType="begin"/>
            </w:r>
            <w:r w:rsidR="00127222">
              <w:rPr>
                <w:noProof/>
                <w:webHidden/>
              </w:rPr>
              <w:instrText xml:space="preserve"> PAGEREF _Toc209782188 \h </w:instrText>
            </w:r>
            <w:r w:rsidR="00127222">
              <w:rPr>
                <w:noProof/>
                <w:webHidden/>
              </w:rPr>
            </w:r>
            <w:r w:rsidR="00127222">
              <w:rPr>
                <w:noProof/>
                <w:webHidden/>
              </w:rPr>
              <w:fldChar w:fldCharType="separate"/>
            </w:r>
            <w:r w:rsidR="00451C4D">
              <w:rPr>
                <w:noProof/>
                <w:webHidden/>
              </w:rPr>
              <w:t>12</w:t>
            </w:r>
            <w:r w:rsidR="00127222">
              <w:rPr>
                <w:noProof/>
                <w:webHidden/>
              </w:rPr>
              <w:fldChar w:fldCharType="end"/>
            </w:r>
          </w:hyperlink>
        </w:p>
        <w:p w14:paraId="272E2229" w14:textId="77777777" w:rsidR="00127222" w:rsidRDefault="00000000">
          <w:pPr>
            <w:pStyle w:val="11"/>
            <w:tabs>
              <w:tab w:val="right" w:leader="dot" w:pos="10790"/>
            </w:tabs>
            <w:rPr>
              <w:rFonts w:cstheme="minorBidi"/>
              <w:b w:val="0"/>
              <w:bCs w:val="0"/>
              <w:i w:val="0"/>
              <w:iCs w:val="0"/>
              <w:noProof/>
              <w:sz w:val="22"/>
              <w:szCs w:val="22"/>
            </w:rPr>
          </w:pPr>
          <w:hyperlink w:anchor="_Toc209782189" w:history="1">
            <w:r w:rsidR="00127222" w:rsidRPr="00B26D6B">
              <w:rPr>
                <w:rStyle w:val="a4"/>
                <w:noProof/>
              </w:rPr>
              <w:t>4. Опис господарської та фінансової діяльності</w:t>
            </w:r>
            <w:r w:rsidR="00127222">
              <w:rPr>
                <w:noProof/>
                <w:webHidden/>
              </w:rPr>
              <w:tab/>
            </w:r>
            <w:r w:rsidR="00127222">
              <w:rPr>
                <w:noProof/>
                <w:webHidden/>
              </w:rPr>
              <w:fldChar w:fldCharType="begin"/>
            </w:r>
            <w:r w:rsidR="00127222">
              <w:rPr>
                <w:noProof/>
                <w:webHidden/>
              </w:rPr>
              <w:instrText xml:space="preserve"> PAGEREF _Toc209782189 \h </w:instrText>
            </w:r>
            <w:r w:rsidR="00127222">
              <w:rPr>
                <w:noProof/>
                <w:webHidden/>
              </w:rPr>
            </w:r>
            <w:r w:rsidR="00127222">
              <w:rPr>
                <w:noProof/>
                <w:webHidden/>
              </w:rPr>
              <w:fldChar w:fldCharType="separate"/>
            </w:r>
            <w:r w:rsidR="00451C4D">
              <w:rPr>
                <w:noProof/>
                <w:webHidden/>
              </w:rPr>
              <w:t>12</w:t>
            </w:r>
            <w:r w:rsidR="00127222">
              <w:rPr>
                <w:noProof/>
                <w:webHidden/>
              </w:rPr>
              <w:fldChar w:fldCharType="end"/>
            </w:r>
          </w:hyperlink>
        </w:p>
        <w:p w14:paraId="2FE13C0A" w14:textId="77777777" w:rsidR="00127222" w:rsidRDefault="00000000">
          <w:pPr>
            <w:pStyle w:val="11"/>
            <w:tabs>
              <w:tab w:val="right" w:leader="dot" w:pos="10790"/>
            </w:tabs>
            <w:rPr>
              <w:rFonts w:cstheme="minorBidi"/>
              <w:b w:val="0"/>
              <w:bCs w:val="0"/>
              <w:i w:val="0"/>
              <w:iCs w:val="0"/>
              <w:noProof/>
              <w:sz w:val="22"/>
              <w:szCs w:val="22"/>
            </w:rPr>
          </w:pPr>
          <w:hyperlink w:anchor="_Toc209782190" w:history="1">
            <w:r w:rsidR="00127222" w:rsidRPr="00B26D6B">
              <w:rPr>
                <w:rStyle w:val="a4"/>
                <w:noProof/>
              </w:rPr>
              <w:t>II. Інформація щодо капіталу та цінних паперів</w:t>
            </w:r>
            <w:r w:rsidR="00127222">
              <w:rPr>
                <w:noProof/>
                <w:webHidden/>
              </w:rPr>
              <w:tab/>
            </w:r>
            <w:r w:rsidR="00127222">
              <w:rPr>
                <w:noProof/>
                <w:webHidden/>
              </w:rPr>
              <w:fldChar w:fldCharType="begin"/>
            </w:r>
            <w:r w:rsidR="00127222">
              <w:rPr>
                <w:noProof/>
                <w:webHidden/>
              </w:rPr>
              <w:instrText xml:space="preserve"> PAGEREF _Toc209782190 \h </w:instrText>
            </w:r>
            <w:r w:rsidR="00127222">
              <w:rPr>
                <w:noProof/>
                <w:webHidden/>
              </w:rPr>
            </w:r>
            <w:r w:rsidR="00127222">
              <w:rPr>
                <w:noProof/>
                <w:webHidden/>
              </w:rPr>
              <w:fldChar w:fldCharType="separate"/>
            </w:r>
            <w:r w:rsidR="00451C4D">
              <w:rPr>
                <w:noProof/>
                <w:webHidden/>
              </w:rPr>
              <w:t>23</w:t>
            </w:r>
            <w:r w:rsidR="00127222">
              <w:rPr>
                <w:noProof/>
                <w:webHidden/>
              </w:rPr>
              <w:fldChar w:fldCharType="end"/>
            </w:r>
          </w:hyperlink>
        </w:p>
        <w:p w14:paraId="6EC9077F" w14:textId="77777777" w:rsidR="00127222" w:rsidRDefault="00000000">
          <w:pPr>
            <w:pStyle w:val="11"/>
            <w:tabs>
              <w:tab w:val="right" w:leader="dot" w:pos="10790"/>
            </w:tabs>
            <w:rPr>
              <w:rFonts w:cstheme="minorBidi"/>
              <w:b w:val="0"/>
              <w:bCs w:val="0"/>
              <w:i w:val="0"/>
              <w:iCs w:val="0"/>
              <w:noProof/>
              <w:sz w:val="22"/>
              <w:szCs w:val="22"/>
            </w:rPr>
          </w:pPr>
          <w:hyperlink w:anchor="_Toc209782191" w:history="1">
            <w:r w:rsidR="00127222" w:rsidRPr="00B26D6B">
              <w:rPr>
                <w:rStyle w:val="a4"/>
                <w:noProof/>
              </w:rPr>
              <w:t>1. Структура капіталу</w:t>
            </w:r>
            <w:r w:rsidR="00127222">
              <w:rPr>
                <w:noProof/>
                <w:webHidden/>
              </w:rPr>
              <w:tab/>
            </w:r>
            <w:r w:rsidR="00127222">
              <w:rPr>
                <w:noProof/>
                <w:webHidden/>
              </w:rPr>
              <w:fldChar w:fldCharType="begin"/>
            </w:r>
            <w:r w:rsidR="00127222">
              <w:rPr>
                <w:noProof/>
                <w:webHidden/>
              </w:rPr>
              <w:instrText xml:space="preserve"> PAGEREF _Toc209782191 \h </w:instrText>
            </w:r>
            <w:r w:rsidR="00127222">
              <w:rPr>
                <w:noProof/>
                <w:webHidden/>
              </w:rPr>
            </w:r>
            <w:r w:rsidR="00127222">
              <w:rPr>
                <w:noProof/>
                <w:webHidden/>
              </w:rPr>
              <w:fldChar w:fldCharType="separate"/>
            </w:r>
            <w:r w:rsidR="00451C4D">
              <w:rPr>
                <w:noProof/>
                <w:webHidden/>
              </w:rPr>
              <w:t>23</w:t>
            </w:r>
            <w:r w:rsidR="00127222">
              <w:rPr>
                <w:noProof/>
                <w:webHidden/>
              </w:rPr>
              <w:fldChar w:fldCharType="end"/>
            </w:r>
          </w:hyperlink>
        </w:p>
        <w:p w14:paraId="3131985C" w14:textId="77777777" w:rsidR="00127222" w:rsidRDefault="00000000">
          <w:pPr>
            <w:pStyle w:val="11"/>
            <w:tabs>
              <w:tab w:val="right" w:leader="dot" w:pos="10790"/>
            </w:tabs>
            <w:rPr>
              <w:rFonts w:cstheme="minorBidi"/>
              <w:b w:val="0"/>
              <w:bCs w:val="0"/>
              <w:i w:val="0"/>
              <w:iCs w:val="0"/>
              <w:noProof/>
              <w:sz w:val="22"/>
              <w:szCs w:val="22"/>
            </w:rPr>
          </w:pPr>
          <w:hyperlink w:anchor="_Toc209782192" w:history="1">
            <w:r w:rsidR="00127222" w:rsidRPr="00B26D6B">
              <w:rPr>
                <w:rStyle w:val="a4"/>
                <w:noProof/>
              </w:rPr>
              <w:t>3. Цінні папери</w:t>
            </w:r>
            <w:r w:rsidR="00127222">
              <w:rPr>
                <w:noProof/>
                <w:webHidden/>
              </w:rPr>
              <w:tab/>
            </w:r>
            <w:r w:rsidR="00127222">
              <w:rPr>
                <w:noProof/>
                <w:webHidden/>
              </w:rPr>
              <w:fldChar w:fldCharType="begin"/>
            </w:r>
            <w:r w:rsidR="00127222">
              <w:rPr>
                <w:noProof/>
                <w:webHidden/>
              </w:rPr>
              <w:instrText xml:space="preserve"> PAGEREF _Toc209782192 \h </w:instrText>
            </w:r>
            <w:r w:rsidR="00127222">
              <w:rPr>
                <w:noProof/>
                <w:webHidden/>
              </w:rPr>
            </w:r>
            <w:r w:rsidR="00127222">
              <w:rPr>
                <w:noProof/>
                <w:webHidden/>
              </w:rPr>
              <w:fldChar w:fldCharType="separate"/>
            </w:r>
            <w:r w:rsidR="00451C4D">
              <w:rPr>
                <w:noProof/>
                <w:webHidden/>
              </w:rPr>
              <w:t>24</w:t>
            </w:r>
            <w:r w:rsidR="00127222">
              <w:rPr>
                <w:noProof/>
                <w:webHidden/>
              </w:rPr>
              <w:fldChar w:fldCharType="end"/>
            </w:r>
          </w:hyperlink>
        </w:p>
        <w:p w14:paraId="56AED9C3" w14:textId="77777777" w:rsidR="00127222" w:rsidRDefault="00000000">
          <w:pPr>
            <w:pStyle w:val="11"/>
            <w:tabs>
              <w:tab w:val="right" w:leader="dot" w:pos="10790"/>
            </w:tabs>
            <w:rPr>
              <w:rFonts w:cstheme="minorBidi"/>
              <w:b w:val="0"/>
              <w:bCs w:val="0"/>
              <w:i w:val="0"/>
              <w:iCs w:val="0"/>
              <w:noProof/>
              <w:sz w:val="22"/>
              <w:szCs w:val="22"/>
            </w:rPr>
          </w:pPr>
          <w:hyperlink w:anchor="_Toc209782193" w:history="1">
            <w:r w:rsidR="00127222" w:rsidRPr="00B26D6B">
              <w:rPr>
                <w:rStyle w:val="a4"/>
                <w:noProof/>
              </w:rPr>
              <w:t>III. Фінансова інформація</w:t>
            </w:r>
            <w:r w:rsidR="00127222">
              <w:rPr>
                <w:noProof/>
                <w:webHidden/>
              </w:rPr>
              <w:tab/>
            </w:r>
            <w:r w:rsidR="00127222">
              <w:rPr>
                <w:noProof/>
                <w:webHidden/>
              </w:rPr>
              <w:fldChar w:fldCharType="begin"/>
            </w:r>
            <w:r w:rsidR="00127222">
              <w:rPr>
                <w:noProof/>
                <w:webHidden/>
              </w:rPr>
              <w:instrText xml:space="preserve"> PAGEREF _Toc209782193 \h </w:instrText>
            </w:r>
            <w:r w:rsidR="00127222">
              <w:rPr>
                <w:noProof/>
                <w:webHidden/>
              </w:rPr>
            </w:r>
            <w:r w:rsidR="00127222">
              <w:rPr>
                <w:noProof/>
                <w:webHidden/>
              </w:rPr>
              <w:fldChar w:fldCharType="separate"/>
            </w:r>
            <w:r w:rsidR="00451C4D">
              <w:rPr>
                <w:noProof/>
                <w:webHidden/>
              </w:rPr>
              <w:t>26</w:t>
            </w:r>
            <w:r w:rsidR="00127222">
              <w:rPr>
                <w:noProof/>
                <w:webHidden/>
              </w:rPr>
              <w:fldChar w:fldCharType="end"/>
            </w:r>
          </w:hyperlink>
        </w:p>
        <w:p w14:paraId="0CE4ED9A" w14:textId="77777777" w:rsidR="00127222" w:rsidRDefault="00000000">
          <w:pPr>
            <w:pStyle w:val="11"/>
            <w:tabs>
              <w:tab w:val="right" w:leader="dot" w:pos="10790"/>
            </w:tabs>
            <w:rPr>
              <w:rFonts w:cstheme="minorBidi"/>
              <w:b w:val="0"/>
              <w:bCs w:val="0"/>
              <w:i w:val="0"/>
              <w:iCs w:val="0"/>
              <w:noProof/>
              <w:sz w:val="22"/>
              <w:szCs w:val="22"/>
            </w:rPr>
          </w:pPr>
          <w:hyperlink w:anchor="_Toc209782194" w:history="1">
            <w:r w:rsidR="00127222" w:rsidRPr="00B26D6B">
              <w:rPr>
                <w:rStyle w:val="a4"/>
                <w:noProof/>
              </w:rPr>
              <w:t>1. Інформація про розмір доходу за видами діяльності особи</w:t>
            </w:r>
            <w:r w:rsidR="00127222">
              <w:rPr>
                <w:noProof/>
                <w:webHidden/>
              </w:rPr>
              <w:tab/>
            </w:r>
            <w:r w:rsidR="00127222">
              <w:rPr>
                <w:noProof/>
                <w:webHidden/>
              </w:rPr>
              <w:fldChar w:fldCharType="begin"/>
            </w:r>
            <w:r w:rsidR="00127222">
              <w:rPr>
                <w:noProof/>
                <w:webHidden/>
              </w:rPr>
              <w:instrText xml:space="preserve"> PAGEREF _Toc209782194 \h </w:instrText>
            </w:r>
            <w:r w:rsidR="00127222">
              <w:rPr>
                <w:noProof/>
                <w:webHidden/>
              </w:rPr>
            </w:r>
            <w:r w:rsidR="00127222">
              <w:rPr>
                <w:noProof/>
                <w:webHidden/>
              </w:rPr>
              <w:fldChar w:fldCharType="separate"/>
            </w:r>
            <w:r w:rsidR="00451C4D">
              <w:rPr>
                <w:noProof/>
                <w:webHidden/>
              </w:rPr>
              <w:t>26</w:t>
            </w:r>
            <w:r w:rsidR="00127222">
              <w:rPr>
                <w:noProof/>
                <w:webHidden/>
              </w:rPr>
              <w:fldChar w:fldCharType="end"/>
            </w:r>
          </w:hyperlink>
        </w:p>
        <w:p w14:paraId="457BE5AB" w14:textId="77777777" w:rsidR="00127222" w:rsidRDefault="00000000">
          <w:pPr>
            <w:pStyle w:val="11"/>
            <w:tabs>
              <w:tab w:val="right" w:leader="dot" w:pos="10790"/>
            </w:tabs>
            <w:rPr>
              <w:rFonts w:cstheme="minorBidi"/>
              <w:b w:val="0"/>
              <w:bCs w:val="0"/>
              <w:i w:val="0"/>
              <w:iCs w:val="0"/>
              <w:noProof/>
              <w:sz w:val="22"/>
              <w:szCs w:val="22"/>
            </w:rPr>
          </w:pPr>
          <w:hyperlink w:anchor="_Toc209782195" w:history="1">
            <w:r w:rsidR="00127222" w:rsidRPr="00B26D6B">
              <w:rPr>
                <w:rStyle w:val="a4"/>
                <w:noProof/>
              </w:rPr>
              <w:t>4. Твердження щодо річної інформації</w:t>
            </w:r>
            <w:r w:rsidR="00127222">
              <w:rPr>
                <w:noProof/>
                <w:webHidden/>
              </w:rPr>
              <w:tab/>
            </w:r>
            <w:r w:rsidR="00127222">
              <w:rPr>
                <w:noProof/>
                <w:webHidden/>
              </w:rPr>
              <w:fldChar w:fldCharType="begin"/>
            </w:r>
            <w:r w:rsidR="00127222">
              <w:rPr>
                <w:noProof/>
                <w:webHidden/>
              </w:rPr>
              <w:instrText xml:space="preserve"> PAGEREF _Toc209782195 \h </w:instrText>
            </w:r>
            <w:r w:rsidR="00127222">
              <w:rPr>
                <w:noProof/>
                <w:webHidden/>
              </w:rPr>
            </w:r>
            <w:r w:rsidR="00127222">
              <w:rPr>
                <w:noProof/>
                <w:webHidden/>
              </w:rPr>
              <w:fldChar w:fldCharType="separate"/>
            </w:r>
            <w:r w:rsidR="00451C4D">
              <w:rPr>
                <w:noProof/>
                <w:webHidden/>
              </w:rPr>
              <w:t>26</w:t>
            </w:r>
            <w:r w:rsidR="00127222">
              <w:rPr>
                <w:noProof/>
                <w:webHidden/>
              </w:rPr>
              <w:fldChar w:fldCharType="end"/>
            </w:r>
          </w:hyperlink>
        </w:p>
        <w:p w14:paraId="3D2697DB" w14:textId="77777777" w:rsidR="00127222" w:rsidRDefault="00000000">
          <w:pPr>
            <w:pStyle w:val="11"/>
            <w:tabs>
              <w:tab w:val="right" w:leader="dot" w:pos="10790"/>
            </w:tabs>
            <w:rPr>
              <w:rFonts w:cstheme="minorBidi"/>
              <w:b w:val="0"/>
              <w:bCs w:val="0"/>
              <w:i w:val="0"/>
              <w:iCs w:val="0"/>
              <w:noProof/>
              <w:sz w:val="22"/>
              <w:szCs w:val="22"/>
            </w:rPr>
          </w:pPr>
          <w:hyperlink w:anchor="_Toc209782196" w:history="1">
            <w:r w:rsidR="00127222" w:rsidRPr="00B26D6B">
              <w:rPr>
                <w:rStyle w:val="a4"/>
                <w:noProof/>
              </w:rPr>
              <w:t>IV. Нефінансова інформація</w:t>
            </w:r>
            <w:r w:rsidR="00127222">
              <w:rPr>
                <w:noProof/>
                <w:webHidden/>
              </w:rPr>
              <w:tab/>
            </w:r>
            <w:r w:rsidR="00127222">
              <w:rPr>
                <w:noProof/>
                <w:webHidden/>
              </w:rPr>
              <w:fldChar w:fldCharType="begin"/>
            </w:r>
            <w:r w:rsidR="00127222">
              <w:rPr>
                <w:noProof/>
                <w:webHidden/>
              </w:rPr>
              <w:instrText xml:space="preserve"> PAGEREF _Toc209782196 \h </w:instrText>
            </w:r>
            <w:r w:rsidR="00127222">
              <w:rPr>
                <w:noProof/>
                <w:webHidden/>
              </w:rPr>
            </w:r>
            <w:r w:rsidR="00127222">
              <w:rPr>
                <w:noProof/>
                <w:webHidden/>
              </w:rPr>
              <w:fldChar w:fldCharType="separate"/>
            </w:r>
            <w:r w:rsidR="00451C4D">
              <w:rPr>
                <w:noProof/>
                <w:webHidden/>
              </w:rPr>
              <w:t>26</w:t>
            </w:r>
            <w:r w:rsidR="00127222">
              <w:rPr>
                <w:noProof/>
                <w:webHidden/>
              </w:rPr>
              <w:fldChar w:fldCharType="end"/>
            </w:r>
          </w:hyperlink>
        </w:p>
        <w:p w14:paraId="0C9C7205" w14:textId="77777777" w:rsidR="00127222" w:rsidRDefault="00000000">
          <w:pPr>
            <w:pStyle w:val="11"/>
            <w:tabs>
              <w:tab w:val="right" w:leader="dot" w:pos="10790"/>
            </w:tabs>
            <w:rPr>
              <w:rFonts w:cstheme="minorBidi"/>
              <w:b w:val="0"/>
              <w:bCs w:val="0"/>
              <w:i w:val="0"/>
              <w:iCs w:val="0"/>
              <w:noProof/>
              <w:sz w:val="22"/>
              <w:szCs w:val="22"/>
            </w:rPr>
          </w:pPr>
          <w:hyperlink w:anchor="_Toc209782197" w:history="1">
            <w:r w:rsidR="00127222" w:rsidRPr="00B26D6B">
              <w:rPr>
                <w:rStyle w:val="a4"/>
                <w:noProof/>
              </w:rPr>
              <w:t>1. Звіт керівництва (звіт про управління)</w:t>
            </w:r>
            <w:r w:rsidR="00127222">
              <w:rPr>
                <w:noProof/>
                <w:webHidden/>
              </w:rPr>
              <w:tab/>
            </w:r>
            <w:r w:rsidR="00127222">
              <w:rPr>
                <w:noProof/>
                <w:webHidden/>
              </w:rPr>
              <w:fldChar w:fldCharType="begin"/>
            </w:r>
            <w:r w:rsidR="00127222">
              <w:rPr>
                <w:noProof/>
                <w:webHidden/>
              </w:rPr>
              <w:instrText xml:space="preserve"> PAGEREF _Toc209782197 \h </w:instrText>
            </w:r>
            <w:r w:rsidR="00127222">
              <w:rPr>
                <w:noProof/>
                <w:webHidden/>
              </w:rPr>
            </w:r>
            <w:r w:rsidR="00127222">
              <w:rPr>
                <w:noProof/>
                <w:webHidden/>
              </w:rPr>
              <w:fldChar w:fldCharType="separate"/>
            </w:r>
            <w:r w:rsidR="00451C4D">
              <w:rPr>
                <w:noProof/>
                <w:webHidden/>
              </w:rPr>
              <w:t>26</w:t>
            </w:r>
            <w:r w:rsidR="00127222">
              <w:rPr>
                <w:noProof/>
                <w:webHidden/>
              </w:rPr>
              <w:fldChar w:fldCharType="end"/>
            </w:r>
          </w:hyperlink>
        </w:p>
        <w:p w14:paraId="68CEEBE7" w14:textId="77777777" w:rsidR="00127222" w:rsidRDefault="00000000">
          <w:pPr>
            <w:pStyle w:val="11"/>
            <w:tabs>
              <w:tab w:val="right" w:leader="dot" w:pos="10790"/>
            </w:tabs>
            <w:rPr>
              <w:rFonts w:cstheme="minorBidi"/>
              <w:b w:val="0"/>
              <w:bCs w:val="0"/>
              <w:i w:val="0"/>
              <w:iCs w:val="0"/>
              <w:noProof/>
              <w:sz w:val="22"/>
              <w:szCs w:val="22"/>
            </w:rPr>
          </w:pPr>
          <w:hyperlink w:anchor="_Toc209782198" w:history="1">
            <w:r w:rsidR="00127222" w:rsidRPr="00B26D6B">
              <w:rPr>
                <w:rStyle w:val="a4"/>
                <w:noProof/>
              </w:rPr>
              <w:t>1) звіт про корпоративне управління</w:t>
            </w:r>
            <w:r w:rsidR="00127222">
              <w:rPr>
                <w:noProof/>
                <w:webHidden/>
              </w:rPr>
              <w:tab/>
            </w:r>
            <w:r w:rsidR="00127222">
              <w:rPr>
                <w:noProof/>
                <w:webHidden/>
              </w:rPr>
              <w:fldChar w:fldCharType="begin"/>
            </w:r>
            <w:r w:rsidR="00127222">
              <w:rPr>
                <w:noProof/>
                <w:webHidden/>
              </w:rPr>
              <w:instrText xml:space="preserve"> PAGEREF _Toc209782198 \h </w:instrText>
            </w:r>
            <w:r w:rsidR="00127222">
              <w:rPr>
                <w:noProof/>
                <w:webHidden/>
              </w:rPr>
            </w:r>
            <w:r w:rsidR="00127222">
              <w:rPr>
                <w:noProof/>
                <w:webHidden/>
              </w:rPr>
              <w:fldChar w:fldCharType="separate"/>
            </w:r>
            <w:r w:rsidR="00451C4D">
              <w:rPr>
                <w:noProof/>
                <w:webHidden/>
              </w:rPr>
              <w:t>28</w:t>
            </w:r>
            <w:r w:rsidR="00127222">
              <w:rPr>
                <w:noProof/>
                <w:webHidden/>
              </w:rPr>
              <w:fldChar w:fldCharType="end"/>
            </w:r>
          </w:hyperlink>
        </w:p>
        <w:p w14:paraId="653CDEB3" w14:textId="77777777" w:rsidR="00127222" w:rsidRDefault="00000000">
          <w:pPr>
            <w:pStyle w:val="11"/>
            <w:tabs>
              <w:tab w:val="right" w:leader="dot" w:pos="10790"/>
            </w:tabs>
            <w:rPr>
              <w:rFonts w:cstheme="minorBidi"/>
              <w:b w:val="0"/>
              <w:bCs w:val="0"/>
              <w:i w:val="0"/>
              <w:iCs w:val="0"/>
              <w:noProof/>
              <w:sz w:val="22"/>
              <w:szCs w:val="22"/>
            </w:rPr>
          </w:pPr>
          <w:hyperlink w:anchor="_Toc209782199" w:history="1">
            <w:r w:rsidR="00127222" w:rsidRPr="00B26D6B">
              <w:rPr>
                <w:rStyle w:val="a4"/>
                <w:noProof/>
              </w:rPr>
              <w:t>Фінансова звітність</w:t>
            </w:r>
            <w:r w:rsidR="00127222">
              <w:rPr>
                <w:noProof/>
                <w:webHidden/>
              </w:rPr>
              <w:tab/>
            </w:r>
            <w:r w:rsidR="00127222">
              <w:rPr>
                <w:noProof/>
                <w:webHidden/>
              </w:rPr>
              <w:fldChar w:fldCharType="begin"/>
            </w:r>
            <w:r w:rsidR="00127222">
              <w:rPr>
                <w:noProof/>
                <w:webHidden/>
              </w:rPr>
              <w:instrText xml:space="preserve"> PAGEREF _Toc209782199 \h </w:instrText>
            </w:r>
            <w:r w:rsidR="00127222">
              <w:rPr>
                <w:noProof/>
                <w:webHidden/>
              </w:rPr>
            </w:r>
            <w:r w:rsidR="00127222">
              <w:rPr>
                <w:noProof/>
                <w:webHidden/>
              </w:rPr>
              <w:fldChar w:fldCharType="separate"/>
            </w:r>
            <w:r w:rsidR="00451C4D">
              <w:rPr>
                <w:noProof/>
                <w:webHidden/>
              </w:rPr>
              <w:t>52</w:t>
            </w:r>
            <w:r w:rsidR="00127222">
              <w:rPr>
                <w:noProof/>
                <w:webHidden/>
              </w:rPr>
              <w:fldChar w:fldCharType="end"/>
            </w:r>
          </w:hyperlink>
        </w:p>
        <w:p w14:paraId="6B385470" w14:textId="77777777" w:rsidR="00515199" w:rsidRPr="000569C4" w:rsidRDefault="000569C4" w:rsidP="000569C4">
          <w:r>
            <w:rPr>
              <w:b/>
              <w:bCs/>
              <w:noProof/>
            </w:rPr>
            <w:fldChar w:fldCharType="end"/>
          </w:r>
        </w:p>
      </w:sdtContent>
    </w:sdt>
    <w:p w14:paraId="6B0C3D9A"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sectPr w:rsidR="00515199">
          <w:pgSz w:w="12240" w:h="15840"/>
          <w:pgMar w:top="570" w:right="720" w:bottom="570" w:left="720" w:header="708" w:footer="708" w:gutter="0"/>
          <w:cols w:space="720"/>
          <w:noEndnote/>
        </w:sectPr>
      </w:pPr>
    </w:p>
    <w:p w14:paraId="4FA432F5" w14:textId="77777777" w:rsidR="00515199" w:rsidRDefault="000E407A" w:rsidP="00CA38B4">
      <w:pPr>
        <w:pStyle w:val="1"/>
      </w:pPr>
      <w:bookmarkStart w:id="0" w:name="_Toc209782185"/>
      <w:r>
        <w:lastRenderedPageBreak/>
        <w:t>I. Загальна інформація</w:t>
      </w:r>
      <w:bookmarkEnd w:id="0"/>
    </w:p>
    <w:p w14:paraId="6943BE23" w14:textId="77777777" w:rsidR="00515199" w:rsidRDefault="000E407A" w:rsidP="00CA38B4">
      <w:pPr>
        <w:pStyle w:val="1"/>
      </w:pPr>
      <w:bookmarkStart w:id="1" w:name="_Toc209782186"/>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515199" w14:paraId="7B71C546" w14:textId="77777777">
        <w:trPr>
          <w:trHeight w:val="300"/>
        </w:trPr>
        <w:tc>
          <w:tcPr>
            <w:tcW w:w="500" w:type="dxa"/>
            <w:tcBorders>
              <w:top w:val="single" w:sz="6" w:space="0" w:color="auto"/>
              <w:bottom w:val="single" w:sz="6" w:space="0" w:color="auto"/>
              <w:right w:val="single" w:sz="6" w:space="0" w:color="auto"/>
            </w:tcBorders>
            <w:vAlign w:val="center"/>
          </w:tcPr>
          <w:p w14:paraId="66E23C7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1035EBA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7F9E6AB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"ЧЕРНIГIВРАЙАГРОПРОМТЕХНIКА"</w:t>
            </w:r>
          </w:p>
        </w:tc>
      </w:tr>
      <w:tr w:rsidR="00515199" w14:paraId="05EBBF78" w14:textId="77777777">
        <w:trPr>
          <w:trHeight w:val="300"/>
        </w:trPr>
        <w:tc>
          <w:tcPr>
            <w:tcW w:w="500" w:type="dxa"/>
            <w:tcBorders>
              <w:top w:val="single" w:sz="6" w:space="0" w:color="auto"/>
              <w:bottom w:val="single" w:sz="6" w:space="0" w:color="auto"/>
              <w:right w:val="single" w:sz="6" w:space="0" w:color="auto"/>
            </w:tcBorders>
            <w:vAlign w:val="center"/>
          </w:tcPr>
          <w:p w14:paraId="56AA0EE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550BAE1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3C222B8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"ЧЕРНIГIВРАЙАГРОПРОМТЕХНIКА"</w:t>
            </w:r>
          </w:p>
        </w:tc>
      </w:tr>
      <w:tr w:rsidR="00515199" w14:paraId="5ABAD28A" w14:textId="77777777">
        <w:trPr>
          <w:trHeight w:val="300"/>
        </w:trPr>
        <w:tc>
          <w:tcPr>
            <w:tcW w:w="500" w:type="dxa"/>
            <w:tcBorders>
              <w:top w:val="single" w:sz="6" w:space="0" w:color="auto"/>
              <w:bottom w:val="single" w:sz="6" w:space="0" w:color="auto"/>
              <w:right w:val="single" w:sz="6" w:space="0" w:color="auto"/>
            </w:tcBorders>
            <w:vAlign w:val="center"/>
          </w:tcPr>
          <w:p w14:paraId="401D1CA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37E05BFA"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535599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00909220</w:t>
            </w:r>
          </w:p>
        </w:tc>
      </w:tr>
      <w:tr w:rsidR="00515199" w14:paraId="5788750A" w14:textId="77777777">
        <w:trPr>
          <w:trHeight w:val="300"/>
        </w:trPr>
        <w:tc>
          <w:tcPr>
            <w:tcW w:w="500" w:type="dxa"/>
            <w:tcBorders>
              <w:top w:val="single" w:sz="6" w:space="0" w:color="auto"/>
              <w:bottom w:val="single" w:sz="6" w:space="0" w:color="auto"/>
              <w:right w:val="single" w:sz="6" w:space="0" w:color="auto"/>
            </w:tcBorders>
            <w:vAlign w:val="center"/>
          </w:tcPr>
          <w:p w14:paraId="4C2BEC6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4C19C17A"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132041C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17.02.1996</w:t>
            </w:r>
          </w:p>
        </w:tc>
      </w:tr>
      <w:tr w:rsidR="00515199" w14:paraId="7D71AFAF" w14:textId="77777777">
        <w:trPr>
          <w:trHeight w:val="300"/>
        </w:trPr>
        <w:tc>
          <w:tcPr>
            <w:tcW w:w="500" w:type="dxa"/>
            <w:tcBorders>
              <w:top w:val="single" w:sz="6" w:space="0" w:color="auto"/>
              <w:bottom w:val="single" w:sz="6" w:space="0" w:color="auto"/>
              <w:right w:val="single" w:sz="6" w:space="0" w:color="auto"/>
            </w:tcBorders>
            <w:vAlign w:val="center"/>
          </w:tcPr>
          <w:p w14:paraId="28FEE33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5560767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70AED01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14020, Україна, Чернігівська обл., м.Чернiгiв, вул. Шевченка, будинок 162А</w:t>
            </w:r>
          </w:p>
        </w:tc>
      </w:tr>
      <w:tr w:rsidR="00515199" w14:paraId="3980326E" w14:textId="77777777">
        <w:trPr>
          <w:trHeight w:val="300"/>
        </w:trPr>
        <w:tc>
          <w:tcPr>
            <w:tcW w:w="500" w:type="dxa"/>
            <w:tcBorders>
              <w:top w:val="single" w:sz="6" w:space="0" w:color="auto"/>
              <w:bottom w:val="single" w:sz="6" w:space="0" w:color="auto"/>
              <w:right w:val="single" w:sz="6" w:space="0" w:color="auto"/>
            </w:tcBorders>
            <w:vAlign w:val="center"/>
          </w:tcPr>
          <w:p w14:paraId="0D6DC8B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47BA8706"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59DAC9E5"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tc>
      </w:tr>
      <w:tr w:rsidR="00515199" w14:paraId="7686A97D" w14:textId="77777777">
        <w:trPr>
          <w:trHeight w:val="300"/>
        </w:trPr>
        <w:tc>
          <w:tcPr>
            <w:tcW w:w="500" w:type="dxa"/>
            <w:tcBorders>
              <w:top w:val="single" w:sz="6" w:space="0" w:color="auto"/>
              <w:bottom w:val="single" w:sz="6" w:space="0" w:color="auto"/>
              <w:right w:val="single" w:sz="6" w:space="0" w:color="auto"/>
            </w:tcBorders>
            <w:vAlign w:val="center"/>
          </w:tcPr>
          <w:p w14:paraId="061B707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65B567A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7B56723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3E69A90A"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515199" w14:paraId="11F899B4" w14:textId="77777777">
        <w:trPr>
          <w:trHeight w:val="300"/>
        </w:trPr>
        <w:tc>
          <w:tcPr>
            <w:tcW w:w="500" w:type="dxa"/>
            <w:tcBorders>
              <w:top w:val="single" w:sz="6" w:space="0" w:color="auto"/>
              <w:bottom w:val="single" w:sz="6" w:space="0" w:color="auto"/>
              <w:right w:val="single" w:sz="6" w:space="0" w:color="auto"/>
            </w:tcBorders>
            <w:vAlign w:val="center"/>
          </w:tcPr>
          <w:p w14:paraId="27211DD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3C829DA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79E682E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1B39C2F3"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515199" w14:paraId="7340BF3C" w14:textId="77777777">
        <w:trPr>
          <w:trHeight w:val="300"/>
        </w:trPr>
        <w:tc>
          <w:tcPr>
            <w:tcW w:w="500" w:type="dxa"/>
            <w:tcBorders>
              <w:top w:val="single" w:sz="6" w:space="0" w:color="auto"/>
              <w:bottom w:val="single" w:sz="6" w:space="0" w:color="auto"/>
              <w:right w:val="single" w:sz="6" w:space="0" w:color="auto"/>
            </w:tcBorders>
            <w:vAlign w:val="center"/>
          </w:tcPr>
          <w:p w14:paraId="092D556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2B32F19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5C6A1FA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6E4CB9DB"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1082FA4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0BC72E1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515199" w14:paraId="49293163" w14:textId="77777777">
        <w:trPr>
          <w:trHeight w:val="300"/>
        </w:trPr>
        <w:tc>
          <w:tcPr>
            <w:tcW w:w="500" w:type="dxa"/>
            <w:tcBorders>
              <w:top w:val="single" w:sz="6" w:space="0" w:color="auto"/>
              <w:bottom w:val="single" w:sz="6" w:space="0" w:color="auto"/>
              <w:right w:val="single" w:sz="6" w:space="0" w:color="auto"/>
            </w:tcBorders>
            <w:vAlign w:val="center"/>
          </w:tcPr>
          <w:p w14:paraId="15F5638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01F8CA5B"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4077A60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chrapt@ukr.net</w:t>
            </w:r>
          </w:p>
        </w:tc>
      </w:tr>
      <w:tr w:rsidR="00515199" w14:paraId="47AE0845" w14:textId="77777777">
        <w:trPr>
          <w:trHeight w:val="300"/>
        </w:trPr>
        <w:tc>
          <w:tcPr>
            <w:tcW w:w="500" w:type="dxa"/>
            <w:tcBorders>
              <w:top w:val="single" w:sz="6" w:space="0" w:color="auto"/>
              <w:bottom w:val="single" w:sz="6" w:space="0" w:color="auto"/>
              <w:right w:val="single" w:sz="6" w:space="0" w:color="auto"/>
            </w:tcBorders>
            <w:vAlign w:val="center"/>
          </w:tcPr>
          <w:p w14:paraId="4C58817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7A6AF47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743245D6"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https://chrapt.pat.ua/</w:t>
            </w:r>
          </w:p>
        </w:tc>
      </w:tr>
      <w:tr w:rsidR="00515199" w14:paraId="0874C4DA" w14:textId="77777777">
        <w:trPr>
          <w:trHeight w:val="300"/>
        </w:trPr>
        <w:tc>
          <w:tcPr>
            <w:tcW w:w="500" w:type="dxa"/>
            <w:tcBorders>
              <w:top w:val="single" w:sz="6" w:space="0" w:color="auto"/>
              <w:bottom w:val="single" w:sz="6" w:space="0" w:color="auto"/>
              <w:right w:val="single" w:sz="6" w:space="0" w:color="auto"/>
            </w:tcBorders>
            <w:vAlign w:val="center"/>
          </w:tcPr>
          <w:p w14:paraId="7A801DB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200045A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457DDC2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(04622) 3-15-33</w:t>
            </w:r>
          </w:p>
        </w:tc>
      </w:tr>
      <w:tr w:rsidR="00515199" w14:paraId="5ED9A854" w14:textId="77777777">
        <w:trPr>
          <w:trHeight w:val="300"/>
        </w:trPr>
        <w:tc>
          <w:tcPr>
            <w:tcW w:w="500" w:type="dxa"/>
            <w:tcBorders>
              <w:top w:val="single" w:sz="6" w:space="0" w:color="auto"/>
              <w:bottom w:val="single" w:sz="6" w:space="0" w:color="auto"/>
              <w:right w:val="single" w:sz="6" w:space="0" w:color="auto"/>
            </w:tcBorders>
            <w:vAlign w:val="center"/>
          </w:tcPr>
          <w:p w14:paraId="02B0A78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4E16BE3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598BAF8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718040</w:t>
            </w:r>
          </w:p>
        </w:tc>
      </w:tr>
      <w:tr w:rsidR="00515199" w14:paraId="6797586B" w14:textId="77777777">
        <w:trPr>
          <w:trHeight w:val="300"/>
        </w:trPr>
        <w:tc>
          <w:tcPr>
            <w:tcW w:w="500" w:type="dxa"/>
            <w:tcBorders>
              <w:top w:val="single" w:sz="6" w:space="0" w:color="auto"/>
              <w:bottom w:val="single" w:sz="6" w:space="0" w:color="auto"/>
              <w:right w:val="single" w:sz="6" w:space="0" w:color="auto"/>
            </w:tcBorders>
            <w:vAlign w:val="center"/>
          </w:tcPr>
          <w:p w14:paraId="5F1B99F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40EFB2AA"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46A5F43B"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15199" w14:paraId="08536C7F" w14:textId="77777777">
        <w:trPr>
          <w:trHeight w:val="300"/>
        </w:trPr>
        <w:tc>
          <w:tcPr>
            <w:tcW w:w="500" w:type="dxa"/>
            <w:tcBorders>
              <w:top w:val="single" w:sz="6" w:space="0" w:color="auto"/>
              <w:bottom w:val="single" w:sz="6" w:space="0" w:color="auto"/>
              <w:right w:val="single" w:sz="6" w:space="0" w:color="auto"/>
            </w:tcBorders>
            <w:vAlign w:val="center"/>
          </w:tcPr>
          <w:p w14:paraId="3427EAA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7A628E3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31F7BE7C"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15199" w14:paraId="6FFFD7B1" w14:textId="77777777">
        <w:trPr>
          <w:trHeight w:val="300"/>
        </w:trPr>
        <w:tc>
          <w:tcPr>
            <w:tcW w:w="500" w:type="dxa"/>
            <w:tcBorders>
              <w:top w:val="single" w:sz="6" w:space="0" w:color="auto"/>
              <w:bottom w:val="single" w:sz="6" w:space="0" w:color="auto"/>
              <w:right w:val="single" w:sz="6" w:space="0" w:color="auto"/>
            </w:tcBorders>
            <w:vAlign w:val="center"/>
          </w:tcPr>
          <w:p w14:paraId="037608A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6235965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3CD5C553"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p>
        </w:tc>
      </w:tr>
      <w:tr w:rsidR="00515199" w14:paraId="68FA199C" w14:textId="77777777">
        <w:trPr>
          <w:trHeight w:val="300"/>
        </w:trPr>
        <w:tc>
          <w:tcPr>
            <w:tcW w:w="500" w:type="dxa"/>
            <w:tcBorders>
              <w:top w:val="single" w:sz="6" w:space="0" w:color="auto"/>
              <w:bottom w:val="single" w:sz="6" w:space="0" w:color="auto"/>
              <w:right w:val="single" w:sz="6" w:space="0" w:color="auto"/>
            </w:tcBorders>
            <w:vAlign w:val="center"/>
          </w:tcPr>
          <w:p w14:paraId="450299A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0FCCD14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3F84E96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430,6</w:t>
            </w:r>
          </w:p>
        </w:tc>
      </w:tr>
      <w:tr w:rsidR="00515199" w14:paraId="3629B658" w14:textId="77777777">
        <w:trPr>
          <w:trHeight w:val="300"/>
        </w:trPr>
        <w:tc>
          <w:tcPr>
            <w:tcW w:w="500" w:type="dxa"/>
            <w:tcBorders>
              <w:top w:val="single" w:sz="6" w:space="0" w:color="auto"/>
              <w:bottom w:val="single" w:sz="6" w:space="0" w:color="auto"/>
              <w:right w:val="single" w:sz="6" w:space="0" w:color="auto"/>
            </w:tcBorders>
            <w:vAlign w:val="center"/>
          </w:tcPr>
          <w:p w14:paraId="5DB55AA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116472F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559C537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01.61 - Допомiжна дiяльнiсть у рослинництвi (основний)</w:t>
            </w:r>
          </w:p>
          <w:p w14:paraId="6939CF5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33.12 - Ремонт i технiчне обслуговування машин i устатковання промислового призначення</w:t>
            </w:r>
          </w:p>
          <w:p w14:paraId="69D547A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tc>
      </w:tr>
      <w:tr w:rsidR="00515199" w14:paraId="35F5BEC3" w14:textId="77777777">
        <w:trPr>
          <w:trHeight w:val="300"/>
        </w:trPr>
        <w:tc>
          <w:tcPr>
            <w:tcW w:w="500" w:type="dxa"/>
            <w:tcBorders>
              <w:top w:val="single" w:sz="6" w:space="0" w:color="auto"/>
              <w:bottom w:val="single" w:sz="6" w:space="0" w:color="auto"/>
              <w:right w:val="single" w:sz="6" w:space="0" w:color="auto"/>
            </w:tcBorders>
            <w:vAlign w:val="center"/>
          </w:tcPr>
          <w:p w14:paraId="7945130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69F8C5B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07C50DC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2DADD25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006B786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2FA4080C"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42D5850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515199" w14:paraId="1C1D4852" w14:textId="77777777">
        <w:trPr>
          <w:trHeight w:val="300"/>
        </w:trPr>
        <w:tc>
          <w:tcPr>
            <w:tcW w:w="500" w:type="dxa"/>
            <w:tcBorders>
              <w:top w:val="single" w:sz="6" w:space="0" w:color="auto"/>
              <w:bottom w:val="single" w:sz="6" w:space="0" w:color="auto"/>
              <w:right w:val="single" w:sz="6" w:space="0" w:color="auto"/>
            </w:tcBorders>
            <w:vAlign w:val="center"/>
          </w:tcPr>
          <w:p w14:paraId="145E5BF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2FB6343"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011BA1D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КОМЕРЦIЙНИЙ БАНК "ПРИВАТБАНК"</w:t>
            </w:r>
          </w:p>
        </w:tc>
      </w:tr>
      <w:tr w:rsidR="00515199" w14:paraId="7F336E53" w14:textId="77777777">
        <w:trPr>
          <w:trHeight w:val="300"/>
        </w:trPr>
        <w:tc>
          <w:tcPr>
            <w:tcW w:w="500" w:type="dxa"/>
            <w:tcBorders>
              <w:top w:val="single" w:sz="6" w:space="0" w:color="auto"/>
              <w:bottom w:val="single" w:sz="6" w:space="0" w:color="auto"/>
              <w:right w:val="single" w:sz="6" w:space="0" w:color="auto"/>
            </w:tcBorders>
            <w:vAlign w:val="center"/>
          </w:tcPr>
          <w:p w14:paraId="2A6C42A2"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645072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130FBA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515199" w14:paraId="5CD5AD5C" w14:textId="77777777">
        <w:trPr>
          <w:trHeight w:val="300"/>
        </w:trPr>
        <w:tc>
          <w:tcPr>
            <w:tcW w:w="500" w:type="dxa"/>
            <w:tcBorders>
              <w:top w:val="single" w:sz="6" w:space="0" w:color="auto"/>
              <w:bottom w:val="single" w:sz="6" w:space="0" w:color="auto"/>
              <w:right w:val="single" w:sz="6" w:space="0" w:color="auto"/>
            </w:tcBorders>
            <w:vAlign w:val="center"/>
          </w:tcPr>
          <w:p w14:paraId="731C6C59"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4757876"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499B108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UA813052990000026008026300994</w:t>
            </w:r>
          </w:p>
        </w:tc>
      </w:tr>
      <w:tr w:rsidR="00515199" w14:paraId="07BBB4C9" w14:textId="77777777">
        <w:trPr>
          <w:trHeight w:val="300"/>
        </w:trPr>
        <w:tc>
          <w:tcPr>
            <w:tcW w:w="500" w:type="dxa"/>
            <w:tcBorders>
              <w:top w:val="single" w:sz="6" w:space="0" w:color="auto"/>
              <w:bottom w:val="single" w:sz="6" w:space="0" w:color="auto"/>
              <w:right w:val="single" w:sz="6" w:space="0" w:color="auto"/>
            </w:tcBorders>
            <w:vAlign w:val="center"/>
          </w:tcPr>
          <w:p w14:paraId="0C68839B"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08D9B5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738D1DC3"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471328B5"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450D8F9B" w14:textId="77777777" w:rsidR="00515199" w:rsidRDefault="000E407A" w:rsidP="00CA38B4">
      <w:pPr>
        <w:pStyle w:val="1"/>
      </w:pPr>
      <w:bookmarkStart w:id="2" w:name="_Toc209782187"/>
      <w:r>
        <w:t>2. Органи управління та посадові особи. Організаційна структура</w:t>
      </w:r>
      <w:bookmarkEnd w:id="2"/>
    </w:p>
    <w:p w14:paraId="344AFDB5"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515199" w14:paraId="3F908CF9" w14:textId="77777777">
        <w:trPr>
          <w:trHeight w:val="200"/>
        </w:trPr>
        <w:tc>
          <w:tcPr>
            <w:tcW w:w="550" w:type="dxa"/>
            <w:tcBorders>
              <w:top w:val="single" w:sz="6" w:space="0" w:color="auto"/>
              <w:bottom w:val="single" w:sz="6" w:space="0" w:color="auto"/>
              <w:right w:val="single" w:sz="6" w:space="0" w:color="auto"/>
            </w:tcBorders>
            <w:vAlign w:val="center"/>
          </w:tcPr>
          <w:p w14:paraId="3BF3DEC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15B6197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05FC95C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460B6E3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515199" w14:paraId="247C93A7" w14:textId="77777777">
        <w:trPr>
          <w:trHeight w:val="200"/>
        </w:trPr>
        <w:tc>
          <w:tcPr>
            <w:tcW w:w="550" w:type="dxa"/>
            <w:tcBorders>
              <w:top w:val="single" w:sz="6" w:space="0" w:color="auto"/>
              <w:bottom w:val="single" w:sz="6" w:space="0" w:color="auto"/>
              <w:right w:val="single" w:sz="6" w:space="0" w:color="auto"/>
            </w:tcBorders>
            <w:vAlign w:val="center"/>
          </w:tcPr>
          <w:p w14:paraId="277D077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0295613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37BF38C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3DF2BE5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15199" w14:paraId="2C8A8BAC" w14:textId="77777777">
        <w:trPr>
          <w:trHeight w:val="200"/>
        </w:trPr>
        <w:tc>
          <w:tcPr>
            <w:tcW w:w="550" w:type="dxa"/>
            <w:tcBorders>
              <w:top w:val="single" w:sz="6" w:space="0" w:color="auto"/>
              <w:bottom w:val="single" w:sz="6" w:space="0" w:color="auto"/>
              <w:right w:val="single" w:sz="6" w:space="0" w:color="auto"/>
            </w:tcBorders>
          </w:tcPr>
          <w:p w14:paraId="5A39402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615F649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23A222A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619 осiб згiдно перелiку акцiонерiв, якi мають право на участь у загальних зборах акцiонерного товариства</w:t>
            </w:r>
          </w:p>
        </w:tc>
        <w:tc>
          <w:tcPr>
            <w:tcW w:w="4000" w:type="dxa"/>
            <w:tcBorders>
              <w:top w:val="single" w:sz="6" w:space="0" w:color="auto"/>
              <w:left w:val="single" w:sz="6" w:space="0" w:color="auto"/>
              <w:bottom w:val="single" w:sz="6" w:space="0" w:color="auto"/>
            </w:tcBorders>
          </w:tcPr>
          <w:p w14:paraId="1E187D4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та юридичнi особи згiдно реєстру</w:t>
            </w:r>
          </w:p>
        </w:tc>
      </w:tr>
      <w:tr w:rsidR="00515199" w14:paraId="67C6C1BE" w14:textId="77777777">
        <w:trPr>
          <w:trHeight w:val="200"/>
        </w:trPr>
        <w:tc>
          <w:tcPr>
            <w:tcW w:w="550" w:type="dxa"/>
            <w:tcBorders>
              <w:top w:val="single" w:sz="6" w:space="0" w:color="auto"/>
              <w:bottom w:val="single" w:sz="6" w:space="0" w:color="auto"/>
              <w:right w:val="single" w:sz="6" w:space="0" w:color="auto"/>
            </w:tcBorders>
          </w:tcPr>
          <w:p w14:paraId="5A1D038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261D14C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44B3F69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470874F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Песiк Ростислав Борисович</w:t>
            </w:r>
          </w:p>
          <w:p w14:paraId="2A7D289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Члени наглядової ради Песiк Вiктор Борисович,  Андросенко Володимир Володимирович</w:t>
            </w:r>
          </w:p>
          <w:p w14:paraId="1E89F28F"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p w14:paraId="2D2B0E0D"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r w:rsidR="00515199" w14:paraId="2DC6FB4C" w14:textId="77777777">
        <w:trPr>
          <w:trHeight w:val="200"/>
        </w:trPr>
        <w:tc>
          <w:tcPr>
            <w:tcW w:w="550" w:type="dxa"/>
            <w:tcBorders>
              <w:top w:val="single" w:sz="6" w:space="0" w:color="auto"/>
              <w:bottom w:val="single" w:sz="6" w:space="0" w:color="auto"/>
              <w:right w:val="single" w:sz="6" w:space="0" w:color="auto"/>
            </w:tcBorders>
          </w:tcPr>
          <w:p w14:paraId="4F0378A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533793D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162EEF9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Одноосiбний виконавчий орган </w:t>
            </w:r>
          </w:p>
        </w:tc>
        <w:tc>
          <w:tcPr>
            <w:tcW w:w="4000" w:type="dxa"/>
            <w:tcBorders>
              <w:top w:val="single" w:sz="6" w:space="0" w:color="auto"/>
              <w:left w:val="single" w:sz="6" w:space="0" w:color="auto"/>
              <w:bottom w:val="single" w:sz="6" w:space="0" w:color="auto"/>
            </w:tcBorders>
          </w:tcPr>
          <w:p w14:paraId="21AABAA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Песiк Борис Григорович</w:t>
            </w:r>
          </w:p>
        </w:tc>
      </w:tr>
    </w:tbl>
    <w:p w14:paraId="45A364A8"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285956E7" w14:textId="77777777" w:rsidR="00515199" w:rsidRDefault="00515199">
      <w:pPr>
        <w:widowControl w:val="0"/>
        <w:autoSpaceDE w:val="0"/>
        <w:autoSpaceDN w:val="0"/>
        <w:adjustRightInd w:val="0"/>
        <w:spacing w:after="0" w:line="240" w:lineRule="auto"/>
        <w:rPr>
          <w:rFonts w:ascii="Times New Roman CYR" w:hAnsi="Times New Roman CYR" w:cs="Times New Roman CYR"/>
        </w:rPr>
        <w:sectPr w:rsidR="00515199" w:rsidSect="00451C4D">
          <w:pgSz w:w="12240" w:h="15840"/>
          <w:pgMar w:top="570" w:right="720" w:bottom="570" w:left="720" w:header="708" w:footer="113" w:gutter="0"/>
          <w:cols w:space="720"/>
          <w:noEndnote/>
          <w:docGrid w:linePitch="299"/>
        </w:sectPr>
      </w:pPr>
    </w:p>
    <w:p w14:paraId="0667958B"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4EE09CC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515199" w14:paraId="7A646D22" w14:textId="77777777">
        <w:trPr>
          <w:trHeight w:val="200"/>
        </w:trPr>
        <w:tc>
          <w:tcPr>
            <w:tcW w:w="550" w:type="dxa"/>
            <w:tcBorders>
              <w:top w:val="single" w:sz="6" w:space="0" w:color="auto"/>
              <w:bottom w:val="single" w:sz="6" w:space="0" w:color="auto"/>
              <w:right w:val="single" w:sz="6" w:space="0" w:color="auto"/>
            </w:tcBorders>
            <w:vAlign w:val="center"/>
          </w:tcPr>
          <w:p w14:paraId="19EA9F3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58EAA13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C36FF6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24F14FD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5890A5C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40347F6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3907C65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A51CFF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2FA47CC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453480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19FF837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515199" w14:paraId="454F3EC8" w14:textId="77777777">
        <w:trPr>
          <w:trHeight w:val="200"/>
        </w:trPr>
        <w:tc>
          <w:tcPr>
            <w:tcW w:w="550" w:type="dxa"/>
            <w:tcBorders>
              <w:top w:val="single" w:sz="6" w:space="0" w:color="auto"/>
              <w:bottom w:val="single" w:sz="6" w:space="0" w:color="auto"/>
              <w:right w:val="single" w:sz="6" w:space="0" w:color="auto"/>
            </w:tcBorders>
            <w:vAlign w:val="center"/>
          </w:tcPr>
          <w:p w14:paraId="79BBB4E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118C07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1D9B688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6E059C5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684CAB1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604DB08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1F7A3D4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2F8EA26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0DF8B3F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91DCCB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2742B61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515199" w14:paraId="298EC565" w14:textId="77777777">
        <w:trPr>
          <w:trHeight w:val="200"/>
        </w:trPr>
        <w:tc>
          <w:tcPr>
            <w:tcW w:w="550" w:type="dxa"/>
            <w:tcBorders>
              <w:top w:val="single" w:sz="6" w:space="0" w:color="auto"/>
              <w:bottom w:val="single" w:sz="6" w:space="0" w:color="auto"/>
              <w:right w:val="single" w:sz="6" w:space="0" w:color="auto"/>
            </w:tcBorders>
            <w:vAlign w:val="center"/>
          </w:tcPr>
          <w:p w14:paraId="0C2856A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28FF50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67B8745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РОСТИСЛАВ БОРИСОВИЧ</w:t>
            </w:r>
          </w:p>
        </w:tc>
        <w:tc>
          <w:tcPr>
            <w:tcW w:w="1100" w:type="dxa"/>
            <w:tcBorders>
              <w:top w:val="single" w:sz="6" w:space="0" w:color="auto"/>
              <w:left w:val="single" w:sz="6" w:space="0" w:color="auto"/>
              <w:bottom w:val="single" w:sz="6" w:space="0" w:color="auto"/>
              <w:right w:val="single" w:sz="6" w:space="0" w:color="auto"/>
            </w:tcBorders>
            <w:vAlign w:val="center"/>
          </w:tcPr>
          <w:p w14:paraId="2A535904"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A8AB629"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67B163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1980</w:t>
            </w:r>
          </w:p>
        </w:tc>
        <w:tc>
          <w:tcPr>
            <w:tcW w:w="1000" w:type="dxa"/>
            <w:tcBorders>
              <w:top w:val="single" w:sz="6" w:space="0" w:color="auto"/>
              <w:left w:val="single" w:sz="6" w:space="0" w:color="auto"/>
              <w:bottom w:val="single" w:sz="6" w:space="0" w:color="auto"/>
              <w:right w:val="single" w:sz="6" w:space="0" w:color="auto"/>
            </w:tcBorders>
            <w:vAlign w:val="center"/>
          </w:tcPr>
          <w:p w14:paraId="0B10153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30AEC0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w:t>
            </w:r>
          </w:p>
        </w:tc>
        <w:tc>
          <w:tcPr>
            <w:tcW w:w="3100" w:type="dxa"/>
            <w:tcBorders>
              <w:top w:val="single" w:sz="6" w:space="0" w:color="auto"/>
              <w:left w:val="single" w:sz="6" w:space="0" w:color="auto"/>
              <w:bottom w:val="single" w:sz="6" w:space="0" w:color="auto"/>
              <w:right w:val="single" w:sz="6" w:space="0" w:color="auto"/>
            </w:tcBorders>
            <w:vAlign w:val="center"/>
          </w:tcPr>
          <w:p w14:paraId="550C69A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"ЧЕРНIГIВРАЙАГРОПРОМТЕХНIКА"; ТОВАРИСТВО З ОБМЕЖЕНОЮ ВIДПОВIДАЛЬНIСТЮ "ЧЕРНIГIВТЕХНОСЕРВIС"; ФОП</w:t>
            </w:r>
          </w:p>
          <w:p w14:paraId="583D371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 32601671</w:t>
            </w:r>
          </w:p>
          <w:p w14:paraId="3F76F93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директор; ФОП</w:t>
            </w:r>
          </w:p>
        </w:tc>
        <w:tc>
          <w:tcPr>
            <w:tcW w:w="1400" w:type="dxa"/>
            <w:tcBorders>
              <w:top w:val="single" w:sz="6" w:space="0" w:color="auto"/>
              <w:left w:val="single" w:sz="6" w:space="0" w:color="auto"/>
              <w:bottom w:val="single" w:sz="6" w:space="0" w:color="auto"/>
              <w:right w:val="single" w:sz="6" w:space="0" w:color="auto"/>
            </w:tcBorders>
            <w:vAlign w:val="center"/>
          </w:tcPr>
          <w:p w14:paraId="5242C17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21.08.2020</w:t>
            </w:r>
          </w:p>
          <w:p w14:paraId="6604C4F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60048C7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515199" w14:paraId="271CC3A0" w14:textId="77777777">
        <w:trPr>
          <w:trHeight w:val="200"/>
        </w:trPr>
        <w:tc>
          <w:tcPr>
            <w:tcW w:w="550" w:type="dxa"/>
            <w:tcBorders>
              <w:top w:val="single" w:sz="6" w:space="0" w:color="auto"/>
              <w:bottom w:val="single" w:sz="6" w:space="0" w:color="auto"/>
              <w:right w:val="single" w:sz="6" w:space="0" w:color="auto"/>
            </w:tcBorders>
            <w:vAlign w:val="center"/>
          </w:tcPr>
          <w:p w14:paraId="653784B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1DEA3B5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3DF3458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ВIКТОР БОРИСОВИЧ</w:t>
            </w:r>
          </w:p>
        </w:tc>
        <w:tc>
          <w:tcPr>
            <w:tcW w:w="1100" w:type="dxa"/>
            <w:tcBorders>
              <w:top w:val="single" w:sz="6" w:space="0" w:color="auto"/>
              <w:left w:val="single" w:sz="6" w:space="0" w:color="auto"/>
              <w:bottom w:val="single" w:sz="6" w:space="0" w:color="auto"/>
              <w:right w:val="single" w:sz="6" w:space="0" w:color="auto"/>
            </w:tcBorders>
            <w:vAlign w:val="center"/>
          </w:tcPr>
          <w:p w14:paraId="38C04755"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37D4D30"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90704F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14:paraId="5D55C84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EF20CA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w:t>
            </w:r>
          </w:p>
        </w:tc>
        <w:tc>
          <w:tcPr>
            <w:tcW w:w="3100" w:type="dxa"/>
            <w:tcBorders>
              <w:top w:val="single" w:sz="6" w:space="0" w:color="auto"/>
              <w:left w:val="single" w:sz="6" w:space="0" w:color="auto"/>
              <w:bottom w:val="single" w:sz="6" w:space="0" w:color="auto"/>
              <w:right w:val="single" w:sz="6" w:space="0" w:color="auto"/>
            </w:tcBorders>
            <w:vAlign w:val="center"/>
          </w:tcPr>
          <w:p w14:paraId="66DB9AC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"ЧЕРНIГIВРАЙАГРОПРОМТЕХНIКА"; ФОП</w:t>
            </w:r>
          </w:p>
          <w:p w14:paraId="11CEEFF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w:t>
            </w:r>
          </w:p>
          <w:p w14:paraId="4AD968E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ФОП</w:t>
            </w:r>
          </w:p>
        </w:tc>
        <w:tc>
          <w:tcPr>
            <w:tcW w:w="1400" w:type="dxa"/>
            <w:tcBorders>
              <w:top w:val="single" w:sz="6" w:space="0" w:color="auto"/>
              <w:left w:val="single" w:sz="6" w:space="0" w:color="auto"/>
              <w:bottom w:val="single" w:sz="6" w:space="0" w:color="auto"/>
              <w:right w:val="single" w:sz="6" w:space="0" w:color="auto"/>
            </w:tcBorders>
            <w:vAlign w:val="center"/>
          </w:tcPr>
          <w:p w14:paraId="1199E49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21.08.2020</w:t>
            </w:r>
          </w:p>
          <w:p w14:paraId="57E2848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2803714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515199" w14:paraId="074DC0FA" w14:textId="77777777">
        <w:trPr>
          <w:trHeight w:val="200"/>
        </w:trPr>
        <w:tc>
          <w:tcPr>
            <w:tcW w:w="550" w:type="dxa"/>
            <w:tcBorders>
              <w:top w:val="single" w:sz="6" w:space="0" w:color="auto"/>
              <w:bottom w:val="single" w:sz="6" w:space="0" w:color="auto"/>
              <w:right w:val="single" w:sz="6" w:space="0" w:color="auto"/>
            </w:tcBorders>
            <w:vAlign w:val="center"/>
          </w:tcPr>
          <w:p w14:paraId="1589920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59B3627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51D5663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Андросенко Володимир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02BF36E8"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CAA1D79"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53997D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14:paraId="2D828DF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48BF59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w:t>
            </w:r>
          </w:p>
        </w:tc>
        <w:tc>
          <w:tcPr>
            <w:tcW w:w="3100" w:type="dxa"/>
            <w:tcBorders>
              <w:top w:val="single" w:sz="6" w:space="0" w:color="auto"/>
              <w:left w:val="single" w:sz="6" w:space="0" w:color="auto"/>
              <w:bottom w:val="single" w:sz="6" w:space="0" w:color="auto"/>
              <w:right w:val="single" w:sz="6" w:space="0" w:color="auto"/>
            </w:tcBorders>
            <w:vAlign w:val="center"/>
          </w:tcPr>
          <w:p w14:paraId="0858C38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"ЧЕРНIГIВРАЙАГРОПРОМТЕХНIКА"</w:t>
            </w:r>
          </w:p>
          <w:p w14:paraId="5051AB3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w:t>
            </w:r>
          </w:p>
          <w:p w14:paraId="68225E6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майстер по СМД  в товариствi,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098BA3A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21.08.2020</w:t>
            </w:r>
          </w:p>
          <w:p w14:paraId="4D13080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6E27C8C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4CF0EC1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515199" w14:paraId="343ACDD1" w14:textId="77777777">
        <w:trPr>
          <w:trHeight w:val="200"/>
        </w:trPr>
        <w:tc>
          <w:tcPr>
            <w:tcW w:w="550" w:type="dxa"/>
            <w:tcBorders>
              <w:top w:val="single" w:sz="6" w:space="0" w:color="auto"/>
              <w:bottom w:val="single" w:sz="6" w:space="0" w:color="auto"/>
              <w:right w:val="single" w:sz="6" w:space="0" w:color="auto"/>
            </w:tcBorders>
            <w:vAlign w:val="center"/>
          </w:tcPr>
          <w:p w14:paraId="519E342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3D448BE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09B8B3F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0DDC5B9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59B2F31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4125AD6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5D790FC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085FC95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5DBD073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7C9E02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56A933F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515199" w14:paraId="4EBE1938" w14:textId="77777777">
        <w:trPr>
          <w:trHeight w:val="200"/>
        </w:trPr>
        <w:tc>
          <w:tcPr>
            <w:tcW w:w="550" w:type="dxa"/>
            <w:tcBorders>
              <w:top w:val="single" w:sz="6" w:space="0" w:color="auto"/>
              <w:bottom w:val="single" w:sz="6" w:space="0" w:color="auto"/>
              <w:right w:val="single" w:sz="6" w:space="0" w:color="auto"/>
            </w:tcBorders>
            <w:vAlign w:val="center"/>
          </w:tcPr>
          <w:p w14:paraId="4EF68AE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33C117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1277EA7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1D6B7D7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FB9706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481A43B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2A56A1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0EE4230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6120137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696985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7A5FF81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515199" w14:paraId="10D4E3C5" w14:textId="77777777">
        <w:trPr>
          <w:trHeight w:val="200"/>
        </w:trPr>
        <w:tc>
          <w:tcPr>
            <w:tcW w:w="550" w:type="dxa"/>
            <w:tcBorders>
              <w:top w:val="single" w:sz="6" w:space="0" w:color="auto"/>
              <w:bottom w:val="single" w:sz="6" w:space="0" w:color="auto"/>
              <w:right w:val="single" w:sz="6" w:space="0" w:color="auto"/>
            </w:tcBorders>
            <w:vAlign w:val="center"/>
          </w:tcPr>
          <w:p w14:paraId="6DDA6B7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F5959D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51D8948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ПЕСIК БОРИС </w:t>
            </w:r>
            <w:r>
              <w:rPr>
                <w:rFonts w:ascii="Times New Roman CYR" w:hAnsi="Times New Roman CYR" w:cs="Times New Roman CYR"/>
                <w:sz w:val="20"/>
                <w:szCs w:val="20"/>
              </w:rPr>
              <w:lastRenderedPageBreak/>
              <w:t>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7CC5D507"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C8A6846"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4CF33A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1952</w:t>
            </w:r>
          </w:p>
        </w:tc>
        <w:tc>
          <w:tcPr>
            <w:tcW w:w="1000" w:type="dxa"/>
            <w:tcBorders>
              <w:top w:val="single" w:sz="6" w:space="0" w:color="auto"/>
              <w:left w:val="single" w:sz="6" w:space="0" w:color="auto"/>
              <w:bottom w:val="single" w:sz="6" w:space="0" w:color="auto"/>
              <w:right w:val="single" w:sz="6" w:space="0" w:color="auto"/>
            </w:tcBorders>
            <w:vAlign w:val="center"/>
          </w:tcPr>
          <w:p w14:paraId="4BFD489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w:t>
            </w:r>
            <w:r>
              <w:rPr>
                <w:rFonts w:ascii="Times New Roman CYR" w:hAnsi="Times New Roman CYR" w:cs="Times New Roman CYR"/>
                <w:sz w:val="20"/>
                <w:szCs w:val="20"/>
              </w:rPr>
              <w:lastRenderedPageBreak/>
              <w:t>Київський полiтехнiчний iн-т, iнженер-електрик</w:t>
            </w:r>
          </w:p>
        </w:tc>
        <w:tc>
          <w:tcPr>
            <w:tcW w:w="900" w:type="dxa"/>
            <w:tcBorders>
              <w:top w:val="single" w:sz="6" w:space="0" w:color="auto"/>
              <w:left w:val="single" w:sz="6" w:space="0" w:color="auto"/>
              <w:bottom w:val="single" w:sz="6" w:space="0" w:color="auto"/>
              <w:right w:val="single" w:sz="6" w:space="0" w:color="auto"/>
            </w:tcBorders>
            <w:vAlign w:val="center"/>
          </w:tcPr>
          <w:p w14:paraId="4ED58D7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53</w:t>
            </w:r>
          </w:p>
        </w:tc>
        <w:tc>
          <w:tcPr>
            <w:tcW w:w="3100" w:type="dxa"/>
            <w:tcBorders>
              <w:top w:val="single" w:sz="6" w:space="0" w:color="auto"/>
              <w:left w:val="single" w:sz="6" w:space="0" w:color="auto"/>
              <w:bottom w:val="single" w:sz="6" w:space="0" w:color="auto"/>
              <w:right w:val="single" w:sz="6" w:space="0" w:color="auto"/>
            </w:tcBorders>
            <w:vAlign w:val="center"/>
          </w:tcPr>
          <w:p w14:paraId="71A0B6D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ПРИВАТНЕ АКЦIОНЕРНЕ </w:t>
            </w:r>
            <w:r>
              <w:rPr>
                <w:rFonts w:ascii="Times New Roman CYR" w:hAnsi="Times New Roman CYR" w:cs="Times New Roman CYR"/>
                <w:sz w:val="20"/>
                <w:szCs w:val="20"/>
              </w:rPr>
              <w:lastRenderedPageBreak/>
              <w:t>ТОВАРИСТВО "ЧЕРНIГIВРАЙАГРОПРОМТЕХНIКА"</w:t>
            </w:r>
          </w:p>
          <w:p w14:paraId="3D93412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w:t>
            </w:r>
          </w:p>
          <w:p w14:paraId="55384AE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6B9EDE9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06.04.2017</w:t>
            </w:r>
          </w:p>
          <w:p w14:paraId="48CEB3D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на невизначений термiн</w:t>
            </w:r>
          </w:p>
        </w:tc>
        <w:tc>
          <w:tcPr>
            <w:tcW w:w="1400" w:type="dxa"/>
            <w:tcBorders>
              <w:top w:val="single" w:sz="6" w:space="0" w:color="auto"/>
              <w:left w:val="single" w:sz="6" w:space="0" w:color="auto"/>
              <w:bottom w:val="single" w:sz="6" w:space="0" w:color="auto"/>
            </w:tcBorders>
            <w:vAlign w:val="center"/>
          </w:tcPr>
          <w:p w14:paraId="3CD6A06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Ні</w:t>
            </w:r>
          </w:p>
        </w:tc>
      </w:tr>
    </w:tbl>
    <w:p w14:paraId="5232A733" w14:textId="77777777" w:rsidR="00515199" w:rsidRDefault="00515199">
      <w:pPr>
        <w:widowControl w:val="0"/>
        <w:autoSpaceDE w:val="0"/>
        <w:autoSpaceDN w:val="0"/>
        <w:adjustRightInd w:val="0"/>
        <w:spacing w:after="0" w:line="240" w:lineRule="auto"/>
        <w:rPr>
          <w:rFonts w:ascii="Times New Roman CYR" w:hAnsi="Times New Roman CYR" w:cs="Times New Roman CYR"/>
          <w:sz w:val="20"/>
          <w:szCs w:val="20"/>
        </w:rPr>
      </w:pPr>
    </w:p>
    <w:p w14:paraId="7C4536E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515199" w14:paraId="4D7A565D"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0659156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22974BF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214A0F0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12E961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341E74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25325C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ADC1A1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68E2524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515199" w14:paraId="6D86EA81" w14:textId="77777777">
        <w:trPr>
          <w:trHeight w:val="300"/>
        </w:trPr>
        <w:tc>
          <w:tcPr>
            <w:tcW w:w="550" w:type="dxa"/>
            <w:vMerge/>
            <w:tcBorders>
              <w:top w:val="single" w:sz="6" w:space="0" w:color="auto"/>
              <w:bottom w:val="single" w:sz="6" w:space="0" w:color="auto"/>
              <w:right w:val="single" w:sz="6" w:space="0" w:color="auto"/>
            </w:tcBorders>
            <w:vAlign w:val="center"/>
          </w:tcPr>
          <w:p w14:paraId="695003F3"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3DB47D22"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503164DB"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1F707CB"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CF2AF3E"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539B5B8"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1FCFF4D"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41DB144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0CA693F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515199" w14:paraId="7AF18469" w14:textId="77777777">
        <w:trPr>
          <w:trHeight w:val="300"/>
        </w:trPr>
        <w:tc>
          <w:tcPr>
            <w:tcW w:w="550" w:type="dxa"/>
            <w:tcBorders>
              <w:top w:val="single" w:sz="6" w:space="0" w:color="auto"/>
              <w:bottom w:val="single" w:sz="6" w:space="0" w:color="auto"/>
              <w:right w:val="single" w:sz="6" w:space="0" w:color="auto"/>
            </w:tcBorders>
            <w:vAlign w:val="center"/>
          </w:tcPr>
          <w:p w14:paraId="6BDF422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6EF9FCE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07690EC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6469AE4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4550CC6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47BDDAF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5985156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6192358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411C6F9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515199" w14:paraId="35FCD9BF" w14:textId="77777777">
        <w:trPr>
          <w:trHeight w:val="300"/>
        </w:trPr>
        <w:tc>
          <w:tcPr>
            <w:tcW w:w="550" w:type="dxa"/>
            <w:tcBorders>
              <w:top w:val="single" w:sz="6" w:space="0" w:color="auto"/>
              <w:bottom w:val="single" w:sz="6" w:space="0" w:color="auto"/>
              <w:right w:val="single" w:sz="6" w:space="0" w:color="auto"/>
            </w:tcBorders>
            <w:vAlign w:val="center"/>
          </w:tcPr>
          <w:p w14:paraId="1E71B5D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0B58EE9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6DC4E9C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РОСТИСЛАВ БОРИСОВИЧ</w:t>
            </w:r>
          </w:p>
        </w:tc>
        <w:tc>
          <w:tcPr>
            <w:tcW w:w="1625" w:type="dxa"/>
            <w:tcBorders>
              <w:top w:val="single" w:sz="6" w:space="0" w:color="auto"/>
              <w:left w:val="single" w:sz="6" w:space="0" w:color="auto"/>
              <w:bottom w:val="single" w:sz="6" w:space="0" w:color="auto"/>
              <w:right w:val="single" w:sz="6" w:space="0" w:color="auto"/>
            </w:tcBorders>
            <w:vAlign w:val="center"/>
          </w:tcPr>
          <w:p w14:paraId="36491424"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C96805F"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4C7877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625" w:type="dxa"/>
            <w:tcBorders>
              <w:top w:val="single" w:sz="6" w:space="0" w:color="auto"/>
              <w:left w:val="single" w:sz="6" w:space="0" w:color="auto"/>
              <w:bottom w:val="single" w:sz="6" w:space="0" w:color="auto"/>
              <w:right w:val="single" w:sz="6" w:space="0" w:color="auto"/>
            </w:tcBorders>
            <w:vAlign w:val="center"/>
          </w:tcPr>
          <w:p w14:paraId="15A3C61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32,536488</w:t>
            </w:r>
          </w:p>
        </w:tc>
        <w:tc>
          <w:tcPr>
            <w:tcW w:w="1700" w:type="dxa"/>
            <w:tcBorders>
              <w:top w:val="single" w:sz="6" w:space="0" w:color="auto"/>
              <w:left w:val="single" w:sz="6" w:space="0" w:color="auto"/>
              <w:bottom w:val="single" w:sz="6" w:space="0" w:color="auto"/>
              <w:right w:val="single" w:sz="6" w:space="0" w:color="auto"/>
            </w:tcBorders>
            <w:vAlign w:val="center"/>
          </w:tcPr>
          <w:p w14:paraId="46F3BB4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700" w:type="dxa"/>
            <w:tcBorders>
              <w:top w:val="single" w:sz="6" w:space="0" w:color="auto"/>
              <w:left w:val="single" w:sz="6" w:space="0" w:color="auto"/>
              <w:bottom w:val="single" w:sz="6" w:space="0" w:color="auto"/>
            </w:tcBorders>
            <w:vAlign w:val="center"/>
          </w:tcPr>
          <w:p w14:paraId="0F65230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15199" w14:paraId="6D881312" w14:textId="77777777">
        <w:trPr>
          <w:trHeight w:val="300"/>
        </w:trPr>
        <w:tc>
          <w:tcPr>
            <w:tcW w:w="550" w:type="dxa"/>
            <w:tcBorders>
              <w:top w:val="single" w:sz="6" w:space="0" w:color="auto"/>
              <w:bottom w:val="single" w:sz="6" w:space="0" w:color="auto"/>
              <w:right w:val="single" w:sz="6" w:space="0" w:color="auto"/>
            </w:tcBorders>
            <w:vAlign w:val="center"/>
          </w:tcPr>
          <w:p w14:paraId="403A3BF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151A784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385DD1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АНДРОСЕНКО ВОЛОДИМИР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14:paraId="317FA142"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85A3C05"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8BD338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440</w:t>
            </w:r>
          </w:p>
        </w:tc>
        <w:tc>
          <w:tcPr>
            <w:tcW w:w="1625" w:type="dxa"/>
            <w:tcBorders>
              <w:top w:val="single" w:sz="6" w:space="0" w:color="auto"/>
              <w:left w:val="single" w:sz="6" w:space="0" w:color="auto"/>
              <w:bottom w:val="single" w:sz="6" w:space="0" w:color="auto"/>
              <w:right w:val="single" w:sz="6" w:space="0" w:color="auto"/>
            </w:tcBorders>
            <w:vAlign w:val="center"/>
          </w:tcPr>
          <w:p w14:paraId="5D6EA63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0,015319</w:t>
            </w:r>
          </w:p>
        </w:tc>
        <w:tc>
          <w:tcPr>
            <w:tcW w:w="1700" w:type="dxa"/>
            <w:tcBorders>
              <w:top w:val="single" w:sz="6" w:space="0" w:color="auto"/>
              <w:left w:val="single" w:sz="6" w:space="0" w:color="auto"/>
              <w:bottom w:val="single" w:sz="6" w:space="0" w:color="auto"/>
              <w:right w:val="single" w:sz="6" w:space="0" w:color="auto"/>
            </w:tcBorders>
            <w:vAlign w:val="center"/>
          </w:tcPr>
          <w:p w14:paraId="78EBACE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440</w:t>
            </w:r>
          </w:p>
        </w:tc>
        <w:tc>
          <w:tcPr>
            <w:tcW w:w="1700" w:type="dxa"/>
            <w:tcBorders>
              <w:top w:val="single" w:sz="6" w:space="0" w:color="auto"/>
              <w:left w:val="single" w:sz="6" w:space="0" w:color="auto"/>
              <w:bottom w:val="single" w:sz="6" w:space="0" w:color="auto"/>
            </w:tcBorders>
            <w:vAlign w:val="center"/>
          </w:tcPr>
          <w:p w14:paraId="0455E03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15199" w14:paraId="1AF1F64B" w14:textId="77777777">
        <w:trPr>
          <w:trHeight w:val="300"/>
        </w:trPr>
        <w:tc>
          <w:tcPr>
            <w:tcW w:w="550" w:type="dxa"/>
            <w:tcBorders>
              <w:top w:val="single" w:sz="6" w:space="0" w:color="auto"/>
              <w:bottom w:val="single" w:sz="6" w:space="0" w:color="auto"/>
              <w:right w:val="single" w:sz="6" w:space="0" w:color="auto"/>
            </w:tcBorders>
            <w:vAlign w:val="center"/>
          </w:tcPr>
          <w:p w14:paraId="1850790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623EB85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1B33869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ВIКТОР БОРИСОВИЧ</w:t>
            </w:r>
          </w:p>
        </w:tc>
        <w:tc>
          <w:tcPr>
            <w:tcW w:w="1625" w:type="dxa"/>
            <w:tcBorders>
              <w:top w:val="single" w:sz="6" w:space="0" w:color="auto"/>
              <w:left w:val="single" w:sz="6" w:space="0" w:color="auto"/>
              <w:bottom w:val="single" w:sz="6" w:space="0" w:color="auto"/>
              <w:right w:val="single" w:sz="6" w:space="0" w:color="auto"/>
            </w:tcBorders>
            <w:vAlign w:val="center"/>
          </w:tcPr>
          <w:p w14:paraId="22BE977C"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4C640F9"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4B74A8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625" w:type="dxa"/>
            <w:tcBorders>
              <w:top w:val="single" w:sz="6" w:space="0" w:color="auto"/>
              <w:left w:val="single" w:sz="6" w:space="0" w:color="auto"/>
              <w:bottom w:val="single" w:sz="6" w:space="0" w:color="auto"/>
              <w:right w:val="single" w:sz="6" w:space="0" w:color="auto"/>
            </w:tcBorders>
            <w:vAlign w:val="center"/>
          </w:tcPr>
          <w:p w14:paraId="46B2EE1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32,536488</w:t>
            </w:r>
          </w:p>
        </w:tc>
        <w:tc>
          <w:tcPr>
            <w:tcW w:w="1700" w:type="dxa"/>
            <w:tcBorders>
              <w:top w:val="single" w:sz="6" w:space="0" w:color="auto"/>
              <w:left w:val="single" w:sz="6" w:space="0" w:color="auto"/>
              <w:bottom w:val="single" w:sz="6" w:space="0" w:color="auto"/>
              <w:right w:val="single" w:sz="6" w:space="0" w:color="auto"/>
            </w:tcBorders>
            <w:vAlign w:val="center"/>
          </w:tcPr>
          <w:p w14:paraId="5965BCE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700" w:type="dxa"/>
            <w:tcBorders>
              <w:top w:val="single" w:sz="6" w:space="0" w:color="auto"/>
              <w:left w:val="single" w:sz="6" w:space="0" w:color="auto"/>
              <w:bottom w:val="single" w:sz="6" w:space="0" w:color="auto"/>
            </w:tcBorders>
            <w:vAlign w:val="center"/>
          </w:tcPr>
          <w:p w14:paraId="2F0CD91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15199" w14:paraId="41797C04" w14:textId="77777777">
        <w:trPr>
          <w:trHeight w:val="300"/>
        </w:trPr>
        <w:tc>
          <w:tcPr>
            <w:tcW w:w="550" w:type="dxa"/>
            <w:tcBorders>
              <w:top w:val="single" w:sz="6" w:space="0" w:color="auto"/>
              <w:bottom w:val="single" w:sz="6" w:space="0" w:color="auto"/>
              <w:right w:val="single" w:sz="6" w:space="0" w:color="auto"/>
            </w:tcBorders>
            <w:vAlign w:val="center"/>
          </w:tcPr>
          <w:p w14:paraId="4F825D0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5737E82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16D2F23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БОРИС ГРИГОРОВИЧ</w:t>
            </w:r>
          </w:p>
        </w:tc>
        <w:tc>
          <w:tcPr>
            <w:tcW w:w="1625" w:type="dxa"/>
            <w:tcBorders>
              <w:top w:val="single" w:sz="6" w:space="0" w:color="auto"/>
              <w:left w:val="single" w:sz="6" w:space="0" w:color="auto"/>
              <w:bottom w:val="single" w:sz="6" w:space="0" w:color="auto"/>
              <w:right w:val="single" w:sz="6" w:space="0" w:color="auto"/>
            </w:tcBorders>
            <w:vAlign w:val="center"/>
          </w:tcPr>
          <w:p w14:paraId="35A423F1"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503B235"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9D89D6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105</w:t>
            </w:r>
          </w:p>
        </w:tc>
        <w:tc>
          <w:tcPr>
            <w:tcW w:w="1625" w:type="dxa"/>
            <w:tcBorders>
              <w:top w:val="single" w:sz="6" w:space="0" w:color="auto"/>
              <w:left w:val="single" w:sz="6" w:space="0" w:color="auto"/>
              <w:bottom w:val="single" w:sz="6" w:space="0" w:color="auto"/>
              <w:right w:val="single" w:sz="6" w:space="0" w:color="auto"/>
            </w:tcBorders>
            <w:vAlign w:val="center"/>
          </w:tcPr>
          <w:p w14:paraId="761B65E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0,003655</w:t>
            </w:r>
          </w:p>
        </w:tc>
        <w:tc>
          <w:tcPr>
            <w:tcW w:w="1700" w:type="dxa"/>
            <w:tcBorders>
              <w:top w:val="single" w:sz="6" w:space="0" w:color="auto"/>
              <w:left w:val="single" w:sz="6" w:space="0" w:color="auto"/>
              <w:bottom w:val="single" w:sz="6" w:space="0" w:color="auto"/>
              <w:right w:val="single" w:sz="6" w:space="0" w:color="auto"/>
            </w:tcBorders>
            <w:vAlign w:val="center"/>
          </w:tcPr>
          <w:p w14:paraId="14209DC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105</w:t>
            </w:r>
          </w:p>
        </w:tc>
        <w:tc>
          <w:tcPr>
            <w:tcW w:w="1700" w:type="dxa"/>
            <w:tcBorders>
              <w:top w:val="single" w:sz="6" w:space="0" w:color="auto"/>
              <w:left w:val="single" w:sz="6" w:space="0" w:color="auto"/>
              <w:bottom w:val="single" w:sz="6" w:space="0" w:color="auto"/>
            </w:tcBorders>
            <w:vAlign w:val="center"/>
          </w:tcPr>
          <w:p w14:paraId="42513C0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6C976F41" w14:textId="77777777" w:rsidR="00515199" w:rsidRDefault="00515199">
      <w:pPr>
        <w:widowControl w:val="0"/>
        <w:autoSpaceDE w:val="0"/>
        <w:autoSpaceDN w:val="0"/>
        <w:adjustRightInd w:val="0"/>
        <w:spacing w:after="0" w:line="240" w:lineRule="auto"/>
        <w:rPr>
          <w:rFonts w:ascii="Times New Roman CYR" w:hAnsi="Times New Roman CYR" w:cs="Times New Roman CYR"/>
          <w:sz w:val="20"/>
          <w:szCs w:val="20"/>
        </w:rPr>
      </w:pPr>
    </w:p>
    <w:p w14:paraId="08940D99" w14:textId="77777777" w:rsidR="00515199" w:rsidRDefault="00515199">
      <w:pPr>
        <w:widowControl w:val="0"/>
        <w:autoSpaceDE w:val="0"/>
        <w:autoSpaceDN w:val="0"/>
        <w:adjustRightInd w:val="0"/>
        <w:spacing w:after="0" w:line="240" w:lineRule="auto"/>
        <w:rPr>
          <w:rFonts w:ascii="Times New Roman CYR" w:hAnsi="Times New Roman CYR" w:cs="Times New Roman CYR"/>
          <w:sz w:val="20"/>
          <w:szCs w:val="20"/>
        </w:rPr>
        <w:sectPr w:rsidR="00515199">
          <w:pgSz w:w="16837" w:h="11905" w:orient="landscape"/>
          <w:pgMar w:top="570" w:right="720" w:bottom="570" w:left="720" w:header="708" w:footer="708" w:gutter="0"/>
          <w:cols w:space="720"/>
          <w:noEndnote/>
        </w:sectPr>
      </w:pPr>
    </w:p>
    <w:p w14:paraId="32DA5929"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7D9B44A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https://chrapt.pat.ua/documents/informaciya-dlya-akcioneriv-ta-steikholderiv</w:t>
      </w:r>
    </w:p>
    <w:p w14:paraId="48A65EF7"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3195F389" w14:textId="77777777" w:rsidR="00515199" w:rsidRDefault="000E407A" w:rsidP="00CA38B4">
      <w:pPr>
        <w:pStyle w:val="1"/>
      </w:pPr>
      <w:bookmarkStart w:id="3" w:name="_Toc209782188"/>
      <w:r>
        <w:t>3. Структура власності</w:t>
      </w:r>
      <w:bookmarkEnd w:id="3"/>
    </w:p>
    <w:p w14:paraId="60ACA56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https://chrapt.pat.ua/documents/informaciya-dlya-akcioneriv-ta-steikholderiv</w:t>
      </w:r>
    </w:p>
    <w:p w14:paraId="5A519FE7"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08705210" w14:textId="77777777" w:rsidR="00515199" w:rsidRDefault="000E407A" w:rsidP="00CA38B4">
      <w:pPr>
        <w:pStyle w:val="1"/>
      </w:pPr>
      <w:bookmarkStart w:id="4" w:name="_Toc209782189"/>
      <w:r>
        <w:t>4. Опис господарської та фінансової діяльності</w:t>
      </w:r>
      <w:bookmarkEnd w:id="4"/>
    </w:p>
    <w:p w14:paraId="5808EDE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699C8D30"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35E1607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входить до будь-яких об'єднань пiдприємств</w:t>
      </w:r>
    </w:p>
    <w:p w14:paraId="223DF8D7"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3E801A8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5385D53A"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5051F06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7280938E"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49A99D4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0B02AB65"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14:paraId="007600E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4A0E8FF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2BB6BB7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та П(С)БО №25 "Спрощена фiнансова звiтнiсть" - "Фiнансова звiтнiсть мiкропiдприємства" </w:t>
      </w:r>
    </w:p>
    <w:p w14:paraId="1C42D8B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4B81A4F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47A1D365"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2637B0B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14:paraId="4183535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6620276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7A94D0F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3A2099A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0FB43986"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100F7B96"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3D04DBE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7E75A99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02F7592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6622E9A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646B95D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0E617EC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4D4A62CD"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39BD34A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2A98DC6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Робочого капiталу достатньо для фiнансування поточних потреб Товариства</w:t>
      </w:r>
    </w:p>
    <w:p w14:paraId="454B518D"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75845FA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72570DF7"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10BFBDD6"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передбачена пунктом 5 не зазначається, якщо законом така iнформацiя визнана iнформацiєю з обмеженим доступом.</w:t>
      </w:r>
    </w:p>
    <w:p w14:paraId="26E26D05"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577D2E15"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у звiтному роцi на пiдприємствi не проводились</w:t>
      </w:r>
    </w:p>
    <w:p w14:paraId="785DD097"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42181F7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327B5C84"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4198F05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опис продуктiв (товарiв та/або послуг), якi виробляє / надає особа; </w:t>
      </w:r>
    </w:p>
    <w:p w14:paraId="2349493F"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4D8BB13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основних видiв дiяльностi, якi може надавати Товариство: 01.61 Допомiжна дiяльнiсть у рослинництвi (основний) 49.41 Вантажний автомобiльний транспорт 33.12 Ремонт i технiчне обслуговування машин i устатковання промислового призначення. Основнi види продукцiї або послуг, якi надає емiтент: Послуги   з обслуговування   та ремонту автотракторної технiки, вузлiв та агрегатiв до них та їх реставрацiя, ремонт паливної апаратури для автотракторної технiки тощо. Незначну частину доходiв складає дохiд вiд здавання в оренду складу здавання в оренду й експлуатацiю власного та орендованого нерухомого майна.  В звiтному перiодi Товариство отримувало дохiд виключно вiд здавання в оренду власного  нерухомого майна .</w:t>
      </w:r>
    </w:p>
    <w:p w14:paraId="031AF8E2"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3CCA9E6A"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442C17B6"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6A966B5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Обсяги виробництва у натуральному та грошовому виразi не наводяться.</w:t>
      </w:r>
    </w:p>
    <w:p w14:paraId="27A1F594"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0B56EEF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w:t>
      </w:r>
    </w:p>
    <w:p w14:paraId="211AE036"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1F1846F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Виробництво не здiйснюється. Продукцiя не виробляється. Цiни на оренду примiщень - звичайнi в регiонi</w:t>
      </w:r>
    </w:p>
    <w:p w14:paraId="01675949"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74D8FA0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w:t>
      </w:r>
    </w:p>
    <w:p w14:paraId="42FD5E80"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0D1F261A"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Виручка за 2021 рiк - 1955,8 тис. грн.</w:t>
      </w:r>
    </w:p>
    <w:p w14:paraId="7F055F80"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0C2DAA37"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в загальному обсязi продажiв; </w:t>
      </w:r>
    </w:p>
    <w:p w14:paraId="4EE7A512"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27B47A0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 було.</w:t>
      </w:r>
    </w:p>
    <w:p w14:paraId="51B969BB"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5119FDF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 вiдсутня.</w:t>
      </w:r>
    </w:p>
    <w:p w14:paraId="6D305D5E"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737AD64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 Основнi клiєнти - юридичнi особи та фiзичнi особи - пiдприємцi м.Чернiгова. клiєнти, якi надали бiльше 5% виручки - вiдсутнi.</w:t>
      </w:r>
    </w:p>
    <w:p w14:paraId="4A7B812A"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7F170F95"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ринки збуту та країни, в яких особою здiйснюється дiяльнiсть. </w:t>
      </w:r>
    </w:p>
    <w:p w14:paraId="32BDB37A"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329B1BF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038CF255"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5139564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Продукцiя Товариством не виробляється. Для залучення нових клiєнтiв Товариство регулярно здiйснює монiторинг всiх потенцiйних клiєнтiв та пропонує їм свої послуги. Послуги Товариства рекламуються у засобах масової iнформацiї для iнформування потенцiйних клiєнтiв.</w:t>
      </w:r>
    </w:p>
    <w:p w14:paraId="1FB0EDB7"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619C573A"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45CB2C6E"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1E74421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емiтента не потребує придбання сировини та матерiалiв, тому будь-якi договори та домовленностi з постачальниками сировини та матерiалiв вiдсутнi.  Постачальниками для товариства є тiльки постачальники комунальних послуг мiста Чернiгова., а саме: КП АТП-2528 - вивiз смiття, КП "Теплокомуненерго" - опалення, КП Чернiгiвводоканал, АТ "Чернiгiвобленерго"- електроенергiя.</w:t>
      </w:r>
    </w:p>
    <w:p w14:paraId="6D17524D"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32BD42C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21B8321A"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3266C67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Фактiв впровадження нових технологiй  в зазначенiй галузi не вiдмiчалось. Послуги, що надає емiтент, не мають суттєвих особливостей. Товариство здiйснювало поточну пiдтримку об'єктiв нерухомостi та споруд в задовiльному станi.</w:t>
      </w:r>
    </w:p>
    <w:p w14:paraId="2BD7C354"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0F6D450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14:paraId="6DFE23BD"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49ADEFB6"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 якi надають аналогiчнi послуги на ринку Чернiгова,  достатня кiлькiсть. Але зручне розташування товариства, наявнiсть гарної матерiально-технiчної бази  сприяє пошуку орендарiв. </w:t>
      </w:r>
    </w:p>
    <w:p w14:paraId="30D2023E"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03ACD84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18F291EF"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2CD54BC0"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висока. Емiтент має конкурентноспроможне становище на ринку послуг, якi вiн надає, завдяки зручному географiчному розташуванню власної нерухомостi (в центрi мiста), середнiх ринкових цiн на оренду. Але спад дiлової активностi в регiонi призвiв до зменшення кiлькостi платоспроможних орендарiв, а також пiдвищення цiн на комунальнi послуги та податки негативно впливають на результати фiнансово-господарської дiяльностi товариства.</w:t>
      </w:r>
    </w:p>
    <w:p w14:paraId="0DC7DAFF"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47291EB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15) перспективнi плани розвитку особи</w:t>
      </w:r>
    </w:p>
    <w:p w14:paraId="0F8CF1AF"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2D2082D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Перспективними планами розвитку емiтента є: пошук нових напрямкiв дiяльностi для досягнення мети та цiлей дiяльностi емiтента, покращення стану будiвель та споруд, якi здаються в оренду для забезпечення можливостi запропонувати клiєнтам найбiльш якiснi послуги, пошук нових клiєнтiв.</w:t>
      </w:r>
    </w:p>
    <w:p w14:paraId="53476743"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75515F4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4DC16D94"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10959C90"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56A3F2F7"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6AACBF7A"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003A8BAF"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610D5C50"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 дiяльностi емiтента: часткове ушкодження або повне знищення нерухомого майна, яке здається в оренду емiтентом внаслiдок обставин непереборної сили або протиправних дiй третiх осiб. Для зменшення ризикiв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589B5B8E"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5B142D6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орендної плати, а в умовах жорсткої конкуренцiї та нестабiльної ситуацiї в країнi, погiршення бiзнес-клiмату не дозволяє залучити достатню кiлькiсть орендарiв, що призводить до погiршення фiнансового стану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w:t>
      </w:r>
    </w:p>
    <w:p w14:paraId="301F9C72"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47C17FD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6551CD9E"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0E4A0BE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49B861A8"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41874CB6"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Визначити та реалiзувати заходи з пiдвищення ефективностi господарської дiяльностi акцiонерного товариства, передусiм за рахунок використання внутрiшнiх резервiв по зменшенню витрат на утримання Товариства. Здiйснювати пошук нових видiв дiяльностi та клiєнтiв.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7E96C46B"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78FA490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w:t>
      </w:r>
      <w:r>
        <w:rPr>
          <w:rFonts w:ascii="Times New Roman CYR" w:hAnsi="Times New Roman CYR" w:cs="Times New Roman CYR"/>
          <w:sz w:val="24"/>
          <w:szCs w:val="24"/>
        </w:rPr>
        <w:lastRenderedPageBreak/>
        <w:t>розвитку Товариства. Плани щодо реконструкцiї наразi вiдсутнi.</w:t>
      </w:r>
    </w:p>
    <w:p w14:paraId="34D1BEF5"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6D97963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6B6BAF2C"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1D2C257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Суттєвих придбань та вiдчужень основних засобiв протягом 5 рокiв (2017 - 2021 роки) - не було</w:t>
      </w:r>
    </w:p>
    <w:p w14:paraId="41A72C0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Загалом протягом 2015-2020 рокiв продано (списано) основних засобiв на суму 198,4 тис. грн. В 2018 роцi продано транспортнi засоби на суму  34 тис. грн, списано основних засобiв на суму - 11 тис. грн. (верстати)  </w:t>
      </w:r>
    </w:p>
    <w:p w14:paraId="455055B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2019 роцi продали транспортнi засоби (82 тис. грн.), списань та придбань не було. </w:t>
      </w:r>
    </w:p>
    <w:p w14:paraId="35F62E05"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придбано легкове авто за 96 тис. грн., провели ремонт станка на 43 тис. грн.</w:t>
      </w:r>
    </w:p>
    <w:p w14:paraId="4050410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та попередньому звiтному перiодi придбань та вiджужень активiв не вiдбувалося.</w:t>
      </w:r>
    </w:p>
    <w:p w14:paraId="61DC2AE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капiтальнi iнвестицiї не плануються. Суттєвi придбання не здiйснюються та не плануються.</w:t>
      </w:r>
    </w:p>
    <w:p w14:paraId="5667771A"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5A50F257"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6E6DE1E6"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08801CC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35DCF19C"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782DB60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0CADFC66"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09B8894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Мiсцезнаходження основних засобiв вiдповiдає фактичнiй адресi пiдприємства. </w:t>
      </w:r>
    </w:p>
    <w:p w14:paraId="077759CA"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08BC4A9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w:t>
      </w:r>
    </w:p>
    <w:p w14:paraId="3A854849"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2632E76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придбань та вiдчужень основних засобiв не було. </w:t>
      </w:r>
    </w:p>
    <w:p w14:paraId="09E4D7FB"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2B3E5F1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станом на 31.12.2020 року - 1549 тис. грн., залишкова вартiсть 334 тис. грн., сума зносу - 1215 тис. грн., станом на 31.12.2021 - первiсна вартiсть - 1549 тис. грн., залишкова вартiсть - 294 тис.грн., знос - 1255 тис. грн. Зменшення залишкової вартостi основних засобiв вiдбулося за рахунок зносу. Ступiнь зносу основних засобiв - 81,02 %. Ступiнь використання основних засобiв - 18,98% .</w:t>
      </w:r>
    </w:p>
    <w:p w14:paraId="12D219CC"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21345BF0"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Пiдприємство в зв'язку тяжким фiнансовим становищем не планує капiтального будiвництва, розширення або удосконалення основних засобiв.</w:t>
      </w:r>
    </w:p>
    <w:p w14:paraId="70B7BBD5"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53ADDCA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Капiтальнi iнвестицiї не плануються. Плани капiтального будiвництва вiдсутнi</w:t>
      </w:r>
    </w:p>
    <w:p w14:paraId="4FF7D441"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7196A1A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3AC51814"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363993F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мають загальнодержавний характер:</w:t>
      </w:r>
    </w:p>
    <w:p w14:paraId="59EDC591"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11C121E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w:t>
      </w:r>
    </w:p>
    <w:p w14:paraId="393F10D5"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43759AC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рiзке коливання цiн на енергоносiї.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w:t>
      </w:r>
    </w:p>
    <w:p w14:paraId="11BF0D73"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6973A9C0"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154414B4"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6FDAEAB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укладених але не виконаних договорiв у товариства немає.</w:t>
      </w:r>
    </w:p>
    <w:p w14:paraId="3C6B90ED"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05A3A626"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7229AF4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- 7 осiб (не змiнилася в порiвняннi з попереднiм звiтним перiодом. Середньооблiкова чисельнiсть позаштатних працiвникiв, сумiсникiв, працюючих на умовах неповного робочого часу - немає. Фонд оплати працi за 2021рiк -430,6 тис.грн., збiльшився в порiвняннi з 2020 роком (було 327 тис. грн.) на 103,6 тис. грн. (на 31,7%) в зв'язку з ростом мiнiмальної заробiтної плати.</w:t>
      </w:r>
    </w:p>
    <w:p w14:paraId="443749AF"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18128C47"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1A9C412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14:paraId="777B77CF"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56B044D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434D199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2021 рiк Товариство отримало чистий дохiд вiд реалiзацiї послуг 362 тис. грн., iншi операцiйнi доходи - 1228 тис. грн., разом доходи -1590 тис. грн.  Отримано збиток 120 тис.грн. Незаповненнi графи Звiту вважати такими, що мають "нульове" значення, або свiдчать про вiдсутнiсть подiї.</w:t>
      </w:r>
    </w:p>
    <w:p w14:paraId="7FDC5008"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41F7455B"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462C970A"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37AB3273"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515199" w14:paraId="61D9568C"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3DBB3B1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52D7E9D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4032547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65E01D8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515199" w14:paraId="3D393006" w14:textId="77777777">
        <w:trPr>
          <w:trHeight w:val="200"/>
        </w:trPr>
        <w:tc>
          <w:tcPr>
            <w:tcW w:w="3058" w:type="dxa"/>
            <w:vMerge/>
            <w:tcBorders>
              <w:top w:val="single" w:sz="6" w:space="0" w:color="auto"/>
              <w:bottom w:val="single" w:sz="6" w:space="0" w:color="auto"/>
              <w:right w:val="single" w:sz="6" w:space="0" w:color="auto"/>
            </w:tcBorders>
            <w:vAlign w:val="center"/>
          </w:tcPr>
          <w:p w14:paraId="69DA33E4"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7305956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на початок </w:t>
            </w:r>
            <w:r>
              <w:rPr>
                <w:rFonts w:ascii="Times New Roman CYR" w:hAnsi="Times New Roman CYR" w:cs="Times New Roman CYR"/>
              </w:rPr>
              <w:lastRenderedPageBreak/>
              <w:t>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38419FF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 </w:t>
            </w:r>
            <w:r>
              <w:rPr>
                <w:rFonts w:ascii="Times New Roman CYR" w:hAnsi="Times New Roman CYR" w:cs="Times New Roman CYR"/>
              </w:rPr>
              <w:lastRenderedPageBreak/>
              <w:t>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48A33AE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 початок </w:t>
            </w:r>
            <w:r>
              <w:rPr>
                <w:rFonts w:ascii="Times New Roman CYR" w:hAnsi="Times New Roman CYR" w:cs="Times New Roman CYR"/>
              </w:rPr>
              <w:lastRenderedPageBreak/>
              <w:t>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3918484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 </w:t>
            </w:r>
            <w:r>
              <w:rPr>
                <w:rFonts w:ascii="Times New Roman CYR" w:hAnsi="Times New Roman CYR" w:cs="Times New Roman CYR"/>
              </w:rPr>
              <w:lastRenderedPageBreak/>
              <w:t>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739A804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 початок </w:t>
            </w:r>
            <w:r>
              <w:rPr>
                <w:rFonts w:ascii="Times New Roman CYR" w:hAnsi="Times New Roman CYR" w:cs="Times New Roman CYR"/>
              </w:rPr>
              <w:lastRenderedPageBreak/>
              <w:t>періоду</w:t>
            </w:r>
          </w:p>
        </w:tc>
        <w:tc>
          <w:tcPr>
            <w:tcW w:w="1082" w:type="dxa"/>
            <w:tcBorders>
              <w:top w:val="single" w:sz="6" w:space="0" w:color="auto"/>
              <w:left w:val="single" w:sz="6" w:space="0" w:color="auto"/>
              <w:bottom w:val="single" w:sz="6" w:space="0" w:color="auto"/>
            </w:tcBorders>
            <w:vAlign w:val="center"/>
          </w:tcPr>
          <w:p w14:paraId="0937D02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 </w:t>
            </w:r>
            <w:r>
              <w:rPr>
                <w:rFonts w:ascii="Times New Roman CYR" w:hAnsi="Times New Roman CYR" w:cs="Times New Roman CYR"/>
              </w:rPr>
              <w:lastRenderedPageBreak/>
              <w:t>кінець періоду</w:t>
            </w:r>
          </w:p>
        </w:tc>
      </w:tr>
      <w:tr w:rsidR="00515199" w14:paraId="18598835" w14:textId="77777777">
        <w:trPr>
          <w:trHeight w:val="200"/>
        </w:trPr>
        <w:tc>
          <w:tcPr>
            <w:tcW w:w="3058" w:type="dxa"/>
            <w:tcBorders>
              <w:top w:val="single" w:sz="6" w:space="0" w:color="auto"/>
              <w:bottom w:val="single" w:sz="6" w:space="0" w:color="auto"/>
              <w:right w:val="single" w:sz="6" w:space="0" w:color="auto"/>
            </w:tcBorders>
            <w:vAlign w:val="center"/>
          </w:tcPr>
          <w:p w14:paraId="55F43770"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14FF94B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w:t>
            </w:r>
          </w:p>
        </w:tc>
        <w:tc>
          <w:tcPr>
            <w:tcW w:w="1080" w:type="dxa"/>
            <w:tcBorders>
              <w:top w:val="single" w:sz="6" w:space="0" w:color="auto"/>
              <w:left w:val="single" w:sz="6" w:space="0" w:color="auto"/>
              <w:bottom w:val="single" w:sz="6" w:space="0" w:color="auto"/>
              <w:right w:val="single" w:sz="6" w:space="0" w:color="auto"/>
            </w:tcBorders>
            <w:vAlign w:val="center"/>
          </w:tcPr>
          <w:p w14:paraId="2BF7E4F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1260" w:type="dxa"/>
            <w:tcBorders>
              <w:top w:val="single" w:sz="6" w:space="0" w:color="auto"/>
              <w:left w:val="single" w:sz="6" w:space="0" w:color="auto"/>
              <w:bottom w:val="single" w:sz="6" w:space="0" w:color="auto"/>
              <w:right w:val="single" w:sz="6" w:space="0" w:color="auto"/>
            </w:tcBorders>
            <w:vAlign w:val="center"/>
          </w:tcPr>
          <w:p w14:paraId="601817C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754CF5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BA1F55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w:t>
            </w:r>
          </w:p>
        </w:tc>
        <w:tc>
          <w:tcPr>
            <w:tcW w:w="1082" w:type="dxa"/>
            <w:tcBorders>
              <w:top w:val="single" w:sz="6" w:space="0" w:color="auto"/>
              <w:left w:val="single" w:sz="6" w:space="0" w:color="auto"/>
              <w:bottom w:val="single" w:sz="6" w:space="0" w:color="auto"/>
            </w:tcBorders>
            <w:vAlign w:val="center"/>
          </w:tcPr>
          <w:p w14:paraId="7F4F180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r>
      <w:tr w:rsidR="00515199" w14:paraId="69C208D2" w14:textId="77777777">
        <w:trPr>
          <w:trHeight w:val="200"/>
        </w:trPr>
        <w:tc>
          <w:tcPr>
            <w:tcW w:w="3058" w:type="dxa"/>
            <w:tcBorders>
              <w:top w:val="single" w:sz="6" w:space="0" w:color="auto"/>
              <w:bottom w:val="single" w:sz="6" w:space="0" w:color="auto"/>
              <w:right w:val="single" w:sz="6" w:space="0" w:color="auto"/>
            </w:tcBorders>
            <w:vAlign w:val="center"/>
          </w:tcPr>
          <w:p w14:paraId="3DCB0DA1"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31D6B20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w:t>
            </w:r>
          </w:p>
        </w:tc>
        <w:tc>
          <w:tcPr>
            <w:tcW w:w="1080" w:type="dxa"/>
            <w:tcBorders>
              <w:top w:val="single" w:sz="6" w:space="0" w:color="auto"/>
              <w:left w:val="single" w:sz="6" w:space="0" w:color="auto"/>
              <w:bottom w:val="single" w:sz="6" w:space="0" w:color="auto"/>
              <w:right w:val="single" w:sz="6" w:space="0" w:color="auto"/>
            </w:tcBorders>
            <w:vAlign w:val="center"/>
          </w:tcPr>
          <w:p w14:paraId="1479916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1260" w:type="dxa"/>
            <w:tcBorders>
              <w:top w:val="single" w:sz="6" w:space="0" w:color="auto"/>
              <w:left w:val="single" w:sz="6" w:space="0" w:color="auto"/>
              <w:bottom w:val="single" w:sz="6" w:space="0" w:color="auto"/>
              <w:right w:val="single" w:sz="6" w:space="0" w:color="auto"/>
            </w:tcBorders>
            <w:vAlign w:val="center"/>
          </w:tcPr>
          <w:p w14:paraId="16CB55B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1A308C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695350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w:t>
            </w:r>
          </w:p>
        </w:tc>
        <w:tc>
          <w:tcPr>
            <w:tcW w:w="1082" w:type="dxa"/>
            <w:tcBorders>
              <w:top w:val="single" w:sz="6" w:space="0" w:color="auto"/>
              <w:left w:val="single" w:sz="6" w:space="0" w:color="auto"/>
              <w:bottom w:val="single" w:sz="6" w:space="0" w:color="auto"/>
            </w:tcBorders>
            <w:vAlign w:val="center"/>
          </w:tcPr>
          <w:p w14:paraId="151F385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r>
      <w:tr w:rsidR="00515199" w14:paraId="4E03CAF8" w14:textId="77777777">
        <w:trPr>
          <w:trHeight w:val="200"/>
        </w:trPr>
        <w:tc>
          <w:tcPr>
            <w:tcW w:w="3058" w:type="dxa"/>
            <w:tcBorders>
              <w:top w:val="single" w:sz="6" w:space="0" w:color="auto"/>
              <w:bottom w:val="single" w:sz="6" w:space="0" w:color="auto"/>
              <w:right w:val="single" w:sz="6" w:space="0" w:color="auto"/>
            </w:tcBorders>
            <w:vAlign w:val="center"/>
          </w:tcPr>
          <w:p w14:paraId="53D9539A"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36929B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w:t>
            </w:r>
          </w:p>
        </w:tc>
        <w:tc>
          <w:tcPr>
            <w:tcW w:w="1080" w:type="dxa"/>
            <w:tcBorders>
              <w:top w:val="single" w:sz="6" w:space="0" w:color="auto"/>
              <w:left w:val="single" w:sz="6" w:space="0" w:color="auto"/>
              <w:bottom w:val="single" w:sz="6" w:space="0" w:color="auto"/>
              <w:right w:val="single" w:sz="6" w:space="0" w:color="auto"/>
            </w:tcBorders>
            <w:vAlign w:val="center"/>
          </w:tcPr>
          <w:p w14:paraId="0471309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562AB3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54E141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F65DDC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w:t>
            </w:r>
          </w:p>
        </w:tc>
        <w:tc>
          <w:tcPr>
            <w:tcW w:w="1082" w:type="dxa"/>
            <w:tcBorders>
              <w:top w:val="single" w:sz="6" w:space="0" w:color="auto"/>
              <w:left w:val="single" w:sz="6" w:space="0" w:color="auto"/>
              <w:bottom w:val="single" w:sz="6" w:space="0" w:color="auto"/>
            </w:tcBorders>
            <w:vAlign w:val="center"/>
          </w:tcPr>
          <w:p w14:paraId="51F8B9F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605604FB" w14:textId="77777777">
        <w:trPr>
          <w:trHeight w:val="200"/>
        </w:trPr>
        <w:tc>
          <w:tcPr>
            <w:tcW w:w="3058" w:type="dxa"/>
            <w:tcBorders>
              <w:top w:val="single" w:sz="6" w:space="0" w:color="auto"/>
              <w:bottom w:val="single" w:sz="6" w:space="0" w:color="auto"/>
              <w:right w:val="single" w:sz="6" w:space="0" w:color="auto"/>
            </w:tcBorders>
            <w:vAlign w:val="center"/>
          </w:tcPr>
          <w:p w14:paraId="028E5E72"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2AC9E06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DB3AB7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0C5B3F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B97073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BFCB10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8214B6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289E5815" w14:textId="77777777">
        <w:trPr>
          <w:trHeight w:val="200"/>
        </w:trPr>
        <w:tc>
          <w:tcPr>
            <w:tcW w:w="3058" w:type="dxa"/>
            <w:tcBorders>
              <w:top w:val="single" w:sz="6" w:space="0" w:color="auto"/>
              <w:bottom w:val="single" w:sz="6" w:space="0" w:color="auto"/>
              <w:right w:val="single" w:sz="6" w:space="0" w:color="auto"/>
            </w:tcBorders>
            <w:vAlign w:val="center"/>
          </w:tcPr>
          <w:p w14:paraId="5F0A003A"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1DB7924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67291A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44A2C1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C8AAE0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42E81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4CE479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4092A5F1" w14:textId="77777777">
        <w:trPr>
          <w:trHeight w:val="200"/>
        </w:trPr>
        <w:tc>
          <w:tcPr>
            <w:tcW w:w="3058" w:type="dxa"/>
            <w:tcBorders>
              <w:top w:val="single" w:sz="6" w:space="0" w:color="auto"/>
              <w:bottom w:val="single" w:sz="6" w:space="0" w:color="auto"/>
              <w:right w:val="single" w:sz="6" w:space="0" w:color="auto"/>
            </w:tcBorders>
            <w:vAlign w:val="center"/>
          </w:tcPr>
          <w:p w14:paraId="5DA5F5D1"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42D44B1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552587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319EC7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4921D8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4846F2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7A92F9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00E2A4B1" w14:textId="77777777">
        <w:trPr>
          <w:trHeight w:val="200"/>
        </w:trPr>
        <w:tc>
          <w:tcPr>
            <w:tcW w:w="3058" w:type="dxa"/>
            <w:tcBorders>
              <w:top w:val="single" w:sz="6" w:space="0" w:color="auto"/>
              <w:bottom w:val="single" w:sz="6" w:space="0" w:color="auto"/>
              <w:right w:val="single" w:sz="6" w:space="0" w:color="auto"/>
            </w:tcBorders>
            <w:vAlign w:val="center"/>
          </w:tcPr>
          <w:p w14:paraId="54F4E757"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525BD7C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8730CE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0C382B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77A7D2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120E0E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56077D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77885142" w14:textId="77777777">
        <w:trPr>
          <w:trHeight w:val="200"/>
        </w:trPr>
        <w:tc>
          <w:tcPr>
            <w:tcW w:w="3058" w:type="dxa"/>
            <w:tcBorders>
              <w:top w:val="single" w:sz="6" w:space="0" w:color="auto"/>
              <w:bottom w:val="single" w:sz="6" w:space="0" w:color="auto"/>
              <w:right w:val="single" w:sz="6" w:space="0" w:color="auto"/>
            </w:tcBorders>
            <w:vAlign w:val="center"/>
          </w:tcPr>
          <w:p w14:paraId="11D4BA26"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28F5FED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03EB54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0BCDF8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8D772B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C58463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18BB41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265D322D" w14:textId="77777777">
        <w:trPr>
          <w:trHeight w:val="200"/>
        </w:trPr>
        <w:tc>
          <w:tcPr>
            <w:tcW w:w="3058" w:type="dxa"/>
            <w:tcBorders>
              <w:top w:val="single" w:sz="6" w:space="0" w:color="auto"/>
              <w:bottom w:val="single" w:sz="6" w:space="0" w:color="auto"/>
              <w:right w:val="single" w:sz="6" w:space="0" w:color="auto"/>
            </w:tcBorders>
            <w:vAlign w:val="center"/>
          </w:tcPr>
          <w:p w14:paraId="43A243B1"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30BBAB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407AB8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54CC6E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D76F90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83CB0C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B577CD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08FE06E8" w14:textId="77777777">
        <w:trPr>
          <w:trHeight w:val="200"/>
        </w:trPr>
        <w:tc>
          <w:tcPr>
            <w:tcW w:w="3058" w:type="dxa"/>
            <w:tcBorders>
              <w:top w:val="single" w:sz="6" w:space="0" w:color="auto"/>
              <w:bottom w:val="single" w:sz="6" w:space="0" w:color="auto"/>
              <w:right w:val="single" w:sz="6" w:space="0" w:color="auto"/>
            </w:tcBorders>
            <w:vAlign w:val="center"/>
          </w:tcPr>
          <w:p w14:paraId="605ABBAB"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3DE685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656781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E4944E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BE4F6C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9DC3E9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159B19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2BF4E58F" w14:textId="77777777">
        <w:trPr>
          <w:trHeight w:val="200"/>
        </w:trPr>
        <w:tc>
          <w:tcPr>
            <w:tcW w:w="3058" w:type="dxa"/>
            <w:tcBorders>
              <w:top w:val="single" w:sz="6" w:space="0" w:color="auto"/>
              <w:bottom w:val="single" w:sz="6" w:space="0" w:color="auto"/>
              <w:right w:val="single" w:sz="6" w:space="0" w:color="auto"/>
            </w:tcBorders>
            <w:vAlign w:val="center"/>
          </w:tcPr>
          <w:p w14:paraId="145BB618"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1D6578F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8DE185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B59549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D0F168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6DFDB3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4E979D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6EA03BF7" w14:textId="77777777">
        <w:trPr>
          <w:trHeight w:val="200"/>
        </w:trPr>
        <w:tc>
          <w:tcPr>
            <w:tcW w:w="3058" w:type="dxa"/>
            <w:tcBorders>
              <w:top w:val="single" w:sz="6" w:space="0" w:color="auto"/>
              <w:bottom w:val="single" w:sz="6" w:space="0" w:color="auto"/>
              <w:right w:val="single" w:sz="6" w:space="0" w:color="auto"/>
            </w:tcBorders>
            <w:vAlign w:val="center"/>
          </w:tcPr>
          <w:p w14:paraId="6D17635B"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354B940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F7B38B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53CCD8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8A6961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9D860C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D0547C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120D1FBB" w14:textId="77777777">
        <w:trPr>
          <w:trHeight w:val="200"/>
        </w:trPr>
        <w:tc>
          <w:tcPr>
            <w:tcW w:w="3058" w:type="dxa"/>
            <w:tcBorders>
              <w:top w:val="single" w:sz="6" w:space="0" w:color="auto"/>
              <w:bottom w:val="single" w:sz="6" w:space="0" w:color="auto"/>
              <w:right w:val="single" w:sz="6" w:space="0" w:color="auto"/>
            </w:tcBorders>
            <w:vAlign w:val="center"/>
          </w:tcPr>
          <w:p w14:paraId="1429714A"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14EBCF6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58103C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17BB7B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2431AE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36BF7B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00A312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496A3311" w14:textId="77777777">
        <w:trPr>
          <w:trHeight w:val="200"/>
        </w:trPr>
        <w:tc>
          <w:tcPr>
            <w:tcW w:w="3058" w:type="dxa"/>
            <w:tcBorders>
              <w:top w:val="single" w:sz="6" w:space="0" w:color="auto"/>
              <w:bottom w:val="single" w:sz="6" w:space="0" w:color="auto"/>
              <w:right w:val="single" w:sz="6" w:space="0" w:color="auto"/>
            </w:tcBorders>
            <w:vAlign w:val="center"/>
          </w:tcPr>
          <w:p w14:paraId="1C870BFF"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03E3FEE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w:t>
            </w:r>
          </w:p>
        </w:tc>
        <w:tc>
          <w:tcPr>
            <w:tcW w:w="1080" w:type="dxa"/>
            <w:tcBorders>
              <w:top w:val="single" w:sz="6" w:space="0" w:color="auto"/>
              <w:left w:val="single" w:sz="6" w:space="0" w:color="auto"/>
              <w:bottom w:val="single" w:sz="6" w:space="0" w:color="auto"/>
              <w:right w:val="single" w:sz="6" w:space="0" w:color="auto"/>
            </w:tcBorders>
            <w:vAlign w:val="center"/>
          </w:tcPr>
          <w:p w14:paraId="5CB7499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1260" w:type="dxa"/>
            <w:tcBorders>
              <w:top w:val="single" w:sz="6" w:space="0" w:color="auto"/>
              <w:left w:val="single" w:sz="6" w:space="0" w:color="auto"/>
              <w:bottom w:val="single" w:sz="6" w:space="0" w:color="auto"/>
              <w:right w:val="single" w:sz="6" w:space="0" w:color="auto"/>
            </w:tcBorders>
            <w:vAlign w:val="center"/>
          </w:tcPr>
          <w:p w14:paraId="7E8E5BD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6659C2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251AD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w:t>
            </w:r>
          </w:p>
        </w:tc>
        <w:tc>
          <w:tcPr>
            <w:tcW w:w="1082" w:type="dxa"/>
            <w:tcBorders>
              <w:top w:val="single" w:sz="6" w:space="0" w:color="auto"/>
              <w:left w:val="single" w:sz="6" w:space="0" w:color="auto"/>
              <w:bottom w:val="single" w:sz="6" w:space="0" w:color="auto"/>
            </w:tcBorders>
            <w:vAlign w:val="center"/>
          </w:tcPr>
          <w:p w14:paraId="7182FE7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r>
      <w:tr w:rsidR="00515199" w14:paraId="38375FA7" w14:textId="77777777">
        <w:trPr>
          <w:trHeight w:val="200"/>
        </w:trPr>
        <w:tc>
          <w:tcPr>
            <w:tcW w:w="3058" w:type="dxa"/>
            <w:tcBorders>
              <w:top w:val="single" w:sz="6" w:space="0" w:color="auto"/>
              <w:bottom w:val="single" w:sz="6" w:space="0" w:color="auto"/>
              <w:right w:val="single" w:sz="6" w:space="0" w:color="auto"/>
            </w:tcBorders>
          </w:tcPr>
          <w:p w14:paraId="0A35E06E"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4FEF99DA"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користується орендованими основними засобами. Обмеження щодо використання основних засобiв вiдсутнi. Первiсна вартiсть основних засобiв станом на 31.12.2020 року - 1549 тис. грн., залишкова - 334 тис. грн., сума нарахованого зносу на кiнець перiоду - 1215 тис. грн.</w:t>
            </w:r>
          </w:p>
          <w:p w14:paraId="35EE1B6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На 31.12.2021 : залишкова вартiсть 294 тис. грн., первiсна вартiсть 1549 тис. грн., знос - 1255 тис. грн. Ступiнь зношеностi основних засобiв 81,02% , ступiнь використання - 18,98 % . Умови експлуатацiї основних засобiв - 20 рокiв для будiвель, 4-10 рокiв для машин та обладнання. В звтному перiодi придбань та вiдчужень основних засобiв не вiдбувалося.  </w:t>
            </w:r>
          </w:p>
          <w:p w14:paraId="0A9D5A9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вiдображаються за первiсною вартiстю за вирахуванням накопиченого зносу та накопичених збиткiв вiд зменшення корисностi. </w:t>
            </w:r>
          </w:p>
          <w:p w14:paraId="51AA14F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Знос розраховується, як зменшення вартостi активiв до їх оцiночної залишкової вартостi, якщо така iснує, протягом усього строку корисного використання. Нарахування зносу починається, коли активи готовi до їх цiльового використання. </w:t>
            </w:r>
          </w:p>
          <w:p w14:paraId="04F3696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Знос нараховується за лiнiйним методом протягом очiкуваних строкiв корисного використання вiдповiдних активiв. </w:t>
            </w:r>
          </w:p>
          <w:p w14:paraId="092053B1"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tc>
      </w:tr>
    </w:tbl>
    <w:p w14:paraId="3F5D65E8"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7D1B3FC2"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515199" w14:paraId="3B4F5341" w14:textId="77777777">
        <w:trPr>
          <w:trHeight w:val="200"/>
        </w:trPr>
        <w:tc>
          <w:tcPr>
            <w:tcW w:w="4000" w:type="dxa"/>
            <w:gridSpan w:val="2"/>
            <w:tcBorders>
              <w:top w:val="single" w:sz="6" w:space="0" w:color="auto"/>
              <w:bottom w:val="single" w:sz="6" w:space="0" w:color="auto"/>
              <w:right w:val="single" w:sz="6" w:space="0" w:color="auto"/>
            </w:tcBorders>
          </w:tcPr>
          <w:p w14:paraId="1969E47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0E6DC3B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23F9A58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515199" w14:paraId="62744A64" w14:textId="77777777">
        <w:trPr>
          <w:trHeight w:val="200"/>
        </w:trPr>
        <w:tc>
          <w:tcPr>
            <w:tcW w:w="4000" w:type="dxa"/>
            <w:gridSpan w:val="2"/>
            <w:tcBorders>
              <w:top w:val="single" w:sz="6" w:space="0" w:color="auto"/>
              <w:bottom w:val="single" w:sz="6" w:space="0" w:color="auto"/>
              <w:right w:val="single" w:sz="6" w:space="0" w:color="auto"/>
            </w:tcBorders>
          </w:tcPr>
          <w:p w14:paraId="6D39B515"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59E4E9F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508</w:t>
            </w:r>
          </w:p>
        </w:tc>
        <w:tc>
          <w:tcPr>
            <w:tcW w:w="3000" w:type="dxa"/>
            <w:tcBorders>
              <w:top w:val="single" w:sz="6" w:space="0" w:color="auto"/>
              <w:left w:val="single" w:sz="6" w:space="0" w:color="auto"/>
              <w:bottom w:val="single" w:sz="6" w:space="0" w:color="auto"/>
            </w:tcBorders>
          </w:tcPr>
          <w:p w14:paraId="3DF105B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628</w:t>
            </w:r>
          </w:p>
        </w:tc>
      </w:tr>
      <w:tr w:rsidR="00515199" w14:paraId="11316C85" w14:textId="77777777">
        <w:trPr>
          <w:trHeight w:val="200"/>
        </w:trPr>
        <w:tc>
          <w:tcPr>
            <w:tcW w:w="4000" w:type="dxa"/>
            <w:gridSpan w:val="2"/>
            <w:tcBorders>
              <w:top w:val="single" w:sz="6" w:space="0" w:color="auto"/>
              <w:bottom w:val="single" w:sz="6" w:space="0" w:color="auto"/>
              <w:right w:val="single" w:sz="6" w:space="0" w:color="auto"/>
            </w:tcBorders>
          </w:tcPr>
          <w:p w14:paraId="2256B82B"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73E41B4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3000" w:type="dxa"/>
            <w:tcBorders>
              <w:top w:val="single" w:sz="6" w:space="0" w:color="auto"/>
              <w:left w:val="single" w:sz="6" w:space="0" w:color="auto"/>
              <w:bottom w:val="single" w:sz="6" w:space="0" w:color="auto"/>
            </w:tcBorders>
          </w:tcPr>
          <w:p w14:paraId="10F7E5A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515199" w14:paraId="6D03654D" w14:textId="77777777">
        <w:trPr>
          <w:trHeight w:val="200"/>
        </w:trPr>
        <w:tc>
          <w:tcPr>
            <w:tcW w:w="4000" w:type="dxa"/>
            <w:gridSpan w:val="2"/>
            <w:tcBorders>
              <w:top w:val="single" w:sz="6" w:space="0" w:color="auto"/>
              <w:bottom w:val="single" w:sz="6" w:space="0" w:color="auto"/>
              <w:right w:val="single" w:sz="6" w:space="0" w:color="auto"/>
            </w:tcBorders>
          </w:tcPr>
          <w:p w14:paraId="301CD6AD"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5D6472B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3000" w:type="dxa"/>
            <w:tcBorders>
              <w:top w:val="single" w:sz="6" w:space="0" w:color="auto"/>
              <w:left w:val="single" w:sz="6" w:space="0" w:color="auto"/>
              <w:bottom w:val="single" w:sz="6" w:space="0" w:color="auto"/>
            </w:tcBorders>
          </w:tcPr>
          <w:p w14:paraId="719144A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515199" w14:paraId="34019275" w14:textId="77777777">
        <w:trPr>
          <w:trHeight w:val="200"/>
        </w:trPr>
        <w:tc>
          <w:tcPr>
            <w:tcW w:w="4000" w:type="dxa"/>
            <w:gridSpan w:val="2"/>
            <w:tcBorders>
              <w:top w:val="single" w:sz="6" w:space="0" w:color="auto"/>
              <w:bottom w:val="single" w:sz="6" w:space="0" w:color="auto"/>
              <w:right w:val="single" w:sz="6" w:space="0" w:color="auto"/>
            </w:tcBorders>
          </w:tcPr>
          <w:p w14:paraId="36522273"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080069C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70,75</w:t>
            </w:r>
          </w:p>
        </w:tc>
        <w:tc>
          <w:tcPr>
            <w:tcW w:w="3000" w:type="dxa"/>
            <w:tcBorders>
              <w:top w:val="single" w:sz="6" w:space="0" w:color="auto"/>
              <w:left w:val="single" w:sz="6" w:space="0" w:color="auto"/>
              <w:bottom w:val="single" w:sz="6" w:space="0" w:color="auto"/>
            </w:tcBorders>
          </w:tcPr>
          <w:p w14:paraId="12E69C2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87,47</w:t>
            </w:r>
          </w:p>
        </w:tc>
      </w:tr>
      <w:tr w:rsidR="00515199" w14:paraId="3351C2A1" w14:textId="77777777">
        <w:trPr>
          <w:trHeight w:val="200"/>
        </w:trPr>
        <w:tc>
          <w:tcPr>
            <w:tcW w:w="4000" w:type="dxa"/>
            <w:gridSpan w:val="2"/>
            <w:tcBorders>
              <w:top w:val="single" w:sz="6" w:space="0" w:color="auto"/>
              <w:bottom w:val="single" w:sz="6" w:space="0" w:color="auto"/>
              <w:right w:val="single" w:sz="6" w:space="0" w:color="auto"/>
            </w:tcBorders>
          </w:tcPr>
          <w:p w14:paraId="3B5C69DF"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635661E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3000" w:type="dxa"/>
            <w:tcBorders>
              <w:top w:val="single" w:sz="6" w:space="0" w:color="auto"/>
              <w:left w:val="single" w:sz="6" w:space="0" w:color="auto"/>
              <w:bottom w:val="single" w:sz="6" w:space="0" w:color="auto"/>
            </w:tcBorders>
          </w:tcPr>
          <w:p w14:paraId="03F6EF9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w:t>
            </w:r>
          </w:p>
        </w:tc>
      </w:tr>
      <w:tr w:rsidR="00515199" w14:paraId="7E6B008C" w14:textId="77777777">
        <w:trPr>
          <w:trHeight w:val="200"/>
        </w:trPr>
        <w:tc>
          <w:tcPr>
            <w:tcW w:w="1260" w:type="dxa"/>
            <w:tcBorders>
              <w:top w:val="single" w:sz="6" w:space="0" w:color="auto"/>
              <w:bottom w:val="single" w:sz="6" w:space="0" w:color="auto"/>
              <w:right w:val="single" w:sz="6" w:space="0" w:color="auto"/>
            </w:tcBorders>
          </w:tcPr>
          <w:p w14:paraId="62A4675D"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581E428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 здiйсненнi розрахунку застосовуються методичнi рекомендацiї щодо визначення </w:t>
            </w:r>
            <w:r>
              <w:rPr>
                <w:rFonts w:ascii="Times New Roman CYR" w:hAnsi="Times New Roman CYR" w:cs="Times New Roman CYR"/>
              </w:rPr>
              <w:lastRenderedPageBreak/>
              <w:t>вартостi чистих активiв акцiонерних товариств, схваленi рiшенням Державної комiсiї з цiнних паперiв та фондового ринку вiд 17.11.04р. № 485.</w:t>
            </w:r>
          </w:p>
          <w:p w14:paraId="1BEC57BF"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p w14:paraId="54EEEE2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25 "Спрощена фiнансова звiтнiсть" - "Фiнансова звiтнiсть малого пiдприємства" - Баланс на кiнець звiтного перiоду. Пiд вартiстю чистих активiв акцiонерного товариства розумiється величина, яка визначається шляхом вирахування iз суми активiв, прийнятих до розрахунку, суми його зобов'язань, прийнятих до розрахунку. </w:t>
            </w:r>
          </w:p>
          <w:p w14:paraId="6D338870"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p w14:paraId="6D061FF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акцiонерного товариства станом на 31.12.2020 - 628 тис. грн., станом на 31.12.2021 - 508тис. грн.</w:t>
            </w:r>
          </w:p>
          <w:p w14:paraId="1F04C9CE"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p w14:paraId="15BEA88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акцiонерного товариства менша вiд статутного капiталу (та скоригованого статутного капiталу.  </w:t>
            </w:r>
          </w:p>
          <w:p w14:paraId="4E54CBFD"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p w14:paraId="26228D8A"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Отже, умова перевищення вартостi чистих активiв над розмiром статутного капiталу на 31.12.2020 року  та на 31.12.2021 Товариством не дотримується. </w:t>
            </w:r>
          </w:p>
          <w:p w14:paraId="169CBECD"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p w14:paraId="165085E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Керiвництво Товариства не iнiцiювало i не планує iнiцiювати, анi зменшення свого статутного капiталу, анi процедуру лiквiдацiї, оскiльки вважає, що: </w:t>
            </w:r>
          </w:p>
          <w:p w14:paraId="2A2CE68D"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p w14:paraId="17957296"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фiнансова прибутковiсть буде досягнута в найближчому майбутньому,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 </w:t>
            </w:r>
          </w:p>
          <w:p w14:paraId="5B59A348"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p w14:paraId="18D9E33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за вiдсутностi чiткої нормативної бази та судової практики по вiдношенню до даного питання, процедура лiквiдацiї Товариства за iнiцiативою державних органiв України є малоймовiрною.</w:t>
            </w:r>
          </w:p>
          <w:p w14:paraId="79EF6C14"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p w14:paraId="7112420F"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p w14:paraId="647D30F5"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p w14:paraId="31CC1C6B"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tc>
      </w:tr>
    </w:tbl>
    <w:p w14:paraId="6A00E63B"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3F8D4A83"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515199" w14:paraId="698DAD3F" w14:textId="77777777">
        <w:trPr>
          <w:trHeight w:val="200"/>
        </w:trPr>
        <w:tc>
          <w:tcPr>
            <w:tcW w:w="3780" w:type="dxa"/>
            <w:tcBorders>
              <w:top w:val="single" w:sz="6" w:space="0" w:color="auto"/>
              <w:bottom w:val="single" w:sz="6" w:space="0" w:color="auto"/>
              <w:right w:val="single" w:sz="6" w:space="0" w:color="auto"/>
            </w:tcBorders>
            <w:vAlign w:val="center"/>
          </w:tcPr>
          <w:p w14:paraId="2A705EB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33EDF46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4AC7266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5518523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211624C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515199" w14:paraId="6B4F94D8" w14:textId="77777777">
        <w:trPr>
          <w:trHeight w:val="200"/>
        </w:trPr>
        <w:tc>
          <w:tcPr>
            <w:tcW w:w="3780" w:type="dxa"/>
            <w:tcBorders>
              <w:top w:val="single" w:sz="6" w:space="0" w:color="auto"/>
              <w:bottom w:val="single" w:sz="6" w:space="0" w:color="auto"/>
              <w:right w:val="single" w:sz="6" w:space="0" w:color="auto"/>
            </w:tcBorders>
            <w:vAlign w:val="center"/>
          </w:tcPr>
          <w:p w14:paraId="7B3C4A9C"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5307451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8F3993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44AB75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16859F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5199" w14:paraId="7E19AD7F" w14:textId="77777777">
        <w:trPr>
          <w:trHeight w:val="200"/>
        </w:trPr>
        <w:tc>
          <w:tcPr>
            <w:tcW w:w="3780" w:type="dxa"/>
            <w:tcBorders>
              <w:top w:val="single" w:sz="6" w:space="0" w:color="auto"/>
              <w:bottom w:val="single" w:sz="6" w:space="0" w:color="auto"/>
              <w:right w:val="single" w:sz="6" w:space="0" w:color="auto"/>
            </w:tcBorders>
            <w:vAlign w:val="center"/>
          </w:tcPr>
          <w:p w14:paraId="670E0CF1"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211357BD"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r w:rsidR="00515199" w14:paraId="456FE585" w14:textId="77777777">
        <w:trPr>
          <w:trHeight w:val="300"/>
        </w:trPr>
        <w:tc>
          <w:tcPr>
            <w:tcW w:w="3780" w:type="dxa"/>
            <w:tcBorders>
              <w:top w:val="single" w:sz="6" w:space="0" w:color="auto"/>
              <w:bottom w:val="single" w:sz="6" w:space="0" w:color="auto"/>
              <w:right w:val="single" w:sz="6" w:space="0" w:color="auto"/>
            </w:tcBorders>
            <w:vAlign w:val="center"/>
          </w:tcPr>
          <w:p w14:paraId="3A21D80C"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3F6A286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69C4A9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4E72B0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36B462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5199" w14:paraId="71CA4234" w14:textId="77777777">
        <w:trPr>
          <w:trHeight w:val="300"/>
        </w:trPr>
        <w:tc>
          <w:tcPr>
            <w:tcW w:w="3780" w:type="dxa"/>
            <w:tcBorders>
              <w:top w:val="single" w:sz="6" w:space="0" w:color="auto"/>
              <w:bottom w:val="single" w:sz="6" w:space="0" w:color="auto"/>
              <w:right w:val="single" w:sz="6" w:space="0" w:color="auto"/>
            </w:tcBorders>
            <w:vAlign w:val="center"/>
          </w:tcPr>
          <w:p w14:paraId="70C4E97E"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4D3E803B"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tc>
      </w:tr>
      <w:tr w:rsidR="00515199" w14:paraId="0BDD1516" w14:textId="77777777">
        <w:trPr>
          <w:trHeight w:val="300"/>
        </w:trPr>
        <w:tc>
          <w:tcPr>
            <w:tcW w:w="3780" w:type="dxa"/>
            <w:tcBorders>
              <w:top w:val="single" w:sz="6" w:space="0" w:color="auto"/>
              <w:bottom w:val="single" w:sz="6" w:space="0" w:color="auto"/>
              <w:right w:val="single" w:sz="6" w:space="0" w:color="auto"/>
            </w:tcBorders>
            <w:vAlign w:val="center"/>
          </w:tcPr>
          <w:p w14:paraId="775ABEDF"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F59661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3AFAFD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5FAB43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DDF556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5199" w14:paraId="0AFB2CC3" w14:textId="77777777">
        <w:trPr>
          <w:trHeight w:val="300"/>
        </w:trPr>
        <w:tc>
          <w:tcPr>
            <w:tcW w:w="3780" w:type="dxa"/>
            <w:tcBorders>
              <w:top w:val="single" w:sz="6" w:space="0" w:color="auto"/>
              <w:bottom w:val="single" w:sz="6" w:space="0" w:color="auto"/>
              <w:right w:val="single" w:sz="6" w:space="0" w:color="auto"/>
            </w:tcBorders>
            <w:vAlign w:val="center"/>
          </w:tcPr>
          <w:p w14:paraId="3B7EA257"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426CA0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F217A5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25FF30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5FAA0E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5199" w14:paraId="09BC9DA1" w14:textId="77777777">
        <w:trPr>
          <w:trHeight w:val="300"/>
        </w:trPr>
        <w:tc>
          <w:tcPr>
            <w:tcW w:w="3780" w:type="dxa"/>
            <w:tcBorders>
              <w:top w:val="single" w:sz="6" w:space="0" w:color="auto"/>
              <w:bottom w:val="single" w:sz="6" w:space="0" w:color="auto"/>
              <w:right w:val="single" w:sz="6" w:space="0" w:color="auto"/>
            </w:tcBorders>
            <w:vAlign w:val="center"/>
          </w:tcPr>
          <w:p w14:paraId="60F0F7D3"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760425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2DD60D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1D8E72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928B53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5199" w14:paraId="170F8E63" w14:textId="77777777">
        <w:trPr>
          <w:trHeight w:val="300"/>
        </w:trPr>
        <w:tc>
          <w:tcPr>
            <w:tcW w:w="3780" w:type="dxa"/>
            <w:tcBorders>
              <w:top w:val="single" w:sz="6" w:space="0" w:color="auto"/>
              <w:bottom w:val="single" w:sz="6" w:space="0" w:color="auto"/>
              <w:right w:val="single" w:sz="6" w:space="0" w:color="auto"/>
            </w:tcBorders>
            <w:vAlign w:val="center"/>
          </w:tcPr>
          <w:p w14:paraId="23F7E821"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78910E2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FD8078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DA532C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59A2F2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5199" w14:paraId="3061B4D8" w14:textId="77777777">
        <w:trPr>
          <w:trHeight w:val="300"/>
        </w:trPr>
        <w:tc>
          <w:tcPr>
            <w:tcW w:w="3780" w:type="dxa"/>
            <w:tcBorders>
              <w:top w:val="single" w:sz="6" w:space="0" w:color="auto"/>
              <w:bottom w:val="single" w:sz="6" w:space="0" w:color="auto"/>
              <w:right w:val="single" w:sz="6" w:space="0" w:color="auto"/>
            </w:tcBorders>
            <w:vAlign w:val="center"/>
          </w:tcPr>
          <w:p w14:paraId="4AD62DAD"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5A32B2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FBB40D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DB2A75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9CA491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5199" w14:paraId="21CF8BF7" w14:textId="77777777">
        <w:trPr>
          <w:trHeight w:val="300"/>
        </w:trPr>
        <w:tc>
          <w:tcPr>
            <w:tcW w:w="3780" w:type="dxa"/>
            <w:tcBorders>
              <w:top w:val="single" w:sz="6" w:space="0" w:color="auto"/>
              <w:bottom w:val="single" w:sz="6" w:space="0" w:color="auto"/>
              <w:right w:val="single" w:sz="6" w:space="0" w:color="auto"/>
            </w:tcBorders>
            <w:vAlign w:val="center"/>
          </w:tcPr>
          <w:p w14:paraId="2F6387A1"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856F81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B77701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013892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882825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5199" w14:paraId="0DC86BF3" w14:textId="77777777">
        <w:trPr>
          <w:trHeight w:val="300"/>
        </w:trPr>
        <w:tc>
          <w:tcPr>
            <w:tcW w:w="3780" w:type="dxa"/>
            <w:tcBorders>
              <w:top w:val="single" w:sz="6" w:space="0" w:color="auto"/>
              <w:bottom w:val="single" w:sz="6" w:space="0" w:color="auto"/>
              <w:right w:val="single" w:sz="6" w:space="0" w:color="auto"/>
            </w:tcBorders>
            <w:vAlign w:val="center"/>
          </w:tcPr>
          <w:p w14:paraId="32395155"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5BF1F21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BE1F9E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c>
          <w:tcPr>
            <w:tcW w:w="1940" w:type="dxa"/>
            <w:tcBorders>
              <w:top w:val="single" w:sz="6" w:space="0" w:color="auto"/>
              <w:left w:val="single" w:sz="6" w:space="0" w:color="auto"/>
              <w:bottom w:val="single" w:sz="6" w:space="0" w:color="auto"/>
              <w:right w:val="single" w:sz="6" w:space="0" w:color="auto"/>
            </w:tcBorders>
            <w:vAlign w:val="center"/>
          </w:tcPr>
          <w:p w14:paraId="573D1C0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E696EB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5199" w14:paraId="23AB1EB6" w14:textId="77777777">
        <w:trPr>
          <w:trHeight w:val="300"/>
        </w:trPr>
        <w:tc>
          <w:tcPr>
            <w:tcW w:w="3780" w:type="dxa"/>
            <w:tcBorders>
              <w:top w:val="single" w:sz="6" w:space="0" w:color="auto"/>
              <w:bottom w:val="single" w:sz="6" w:space="0" w:color="auto"/>
              <w:right w:val="single" w:sz="6" w:space="0" w:color="auto"/>
            </w:tcBorders>
            <w:vAlign w:val="center"/>
          </w:tcPr>
          <w:p w14:paraId="5CE1EF1D"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629F215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DCE355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ADFEE7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BCC321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5199" w14:paraId="3765AEA6" w14:textId="77777777">
        <w:trPr>
          <w:trHeight w:val="300"/>
        </w:trPr>
        <w:tc>
          <w:tcPr>
            <w:tcW w:w="3780" w:type="dxa"/>
            <w:tcBorders>
              <w:top w:val="single" w:sz="6" w:space="0" w:color="auto"/>
              <w:bottom w:val="single" w:sz="6" w:space="0" w:color="auto"/>
              <w:right w:val="single" w:sz="6" w:space="0" w:color="auto"/>
            </w:tcBorders>
            <w:vAlign w:val="center"/>
          </w:tcPr>
          <w:p w14:paraId="76C5EAFB"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21D4883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17B32B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w:t>
            </w:r>
          </w:p>
        </w:tc>
        <w:tc>
          <w:tcPr>
            <w:tcW w:w="1940" w:type="dxa"/>
            <w:tcBorders>
              <w:top w:val="single" w:sz="6" w:space="0" w:color="auto"/>
              <w:left w:val="single" w:sz="6" w:space="0" w:color="auto"/>
              <w:bottom w:val="single" w:sz="6" w:space="0" w:color="auto"/>
              <w:right w:val="single" w:sz="6" w:space="0" w:color="auto"/>
            </w:tcBorders>
            <w:vAlign w:val="center"/>
          </w:tcPr>
          <w:p w14:paraId="1E56B82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FE2B5C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5199" w14:paraId="03DB170C" w14:textId="77777777">
        <w:trPr>
          <w:trHeight w:val="300"/>
        </w:trPr>
        <w:tc>
          <w:tcPr>
            <w:tcW w:w="3780" w:type="dxa"/>
            <w:tcBorders>
              <w:top w:val="single" w:sz="6" w:space="0" w:color="auto"/>
              <w:bottom w:val="single" w:sz="6" w:space="0" w:color="auto"/>
              <w:right w:val="single" w:sz="6" w:space="0" w:color="auto"/>
            </w:tcBorders>
            <w:vAlign w:val="center"/>
          </w:tcPr>
          <w:p w14:paraId="52E9F83C"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74E4FF2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01D171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c>
          <w:tcPr>
            <w:tcW w:w="1940" w:type="dxa"/>
            <w:tcBorders>
              <w:top w:val="single" w:sz="6" w:space="0" w:color="auto"/>
              <w:left w:val="single" w:sz="6" w:space="0" w:color="auto"/>
              <w:bottom w:val="single" w:sz="6" w:space="0" w:color="auto"/>
              <w:right w:val="single" w:sz="6" w:space="0" w:color="auto"/>
            </w:tcBorders>
            <w:vAlign w:val="center"/>
          </w:tcPr>
          <w:p w14:paraId="470CAA4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BEDFBA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070FECBF"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08FA1682"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15199" w14:paraId="4B3B22AC" w14:textId="77777777">
        <w:trPr>
          <w:trHeight w:val="200"/>
        </w:trPr>
        <w:tc>
          <w:tcPr>
            <w:tcW w:w="6000" w:type="dxa"/>
            <w:tcBorders>
              <w:top w:val="single" w:sz="6" w:space="0" w:color="auto"/>
              <w:bottom w:val="single" w:sz="6" w:space="0" w:color="auto"/>
              <w:right w:val="single" w:sz="6" w:space="0" w:color="auto"/>
            </w:tcBorders>
          </w:tcPr>
          <w:p w14:paraId="7D3E38C3"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5714923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515199" w14:paraId="1AB3EBCA" w14:textId="77777777">
        <w:trPr>
          <w:trHeight w:val="200"/>
        </w:trPr>
        <w:tc>
          <w:tcPr>
            <w:tcW w:w="6000" w:type="dxa"/>
            <w:tcBorders>
              <w:top w:val="single" w:sz="6" w:space="0" w:color="auto"/>
              <w:bottom w:val="single" w:sz="6" w:space="0" w:color="auto"/>
              <w:right w:val="single" w:sz="6" w:space="0" w:color="auto"/>
            </w:tcBorders>
          </w:tcPr>
          <w:p w14:paraId="36AE0BA2"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4E0115F3"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r w:rsidR="00515199" w14:paraId="4BF2073B" w14:textId="77777777">
        <w:trPr>
          <w:trHeight w:val="200"/>
        </w:trPr>
        <w:tc>
          <w:tcPr>
            <w:tcW w:w="6000" w:type="dxa"/>
            <w:tcBorders>
              <w:top w:val="single" w:sz="6" w:space="0" w:color="auto"/>
              <w:bottom w:val="single" w:sz="6" w:space="0" w:color="auto"/>
              <w:right w:val="single" w:sz="6" w:space="0" w:color="auto"/>
            </w:tcBorders>
          </w:tcPr>
          <w:p w14:paraId="03695610"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B1767B2"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r w:rsidR="00515199" w14:paraId="1A9FFFD1" w14:textId="77777777">
        <w:trPr>
          <w:trHeight w:val="200"/>
        </w:trPr>
        <w:tc>
          <w:tcPr>
            <w:tcW w:w="6000" w:type="dxa"/>
            <w:tcBorders>
              <w:top w:val="single" w:sz="6" w:space="0" w:color="auto"/>
              <w:bottom w:val="single" w:sz="6" w:space="0" w:color="auto"/>
              <w:right w:val="single" w:sz="6" w:space="0" w:color="auto"/>
            </w:tcBorders>
          </w:tcPr>
          <w:p w14:paraId="1F0C4E1C"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361D3C5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515199" w14:paraId="24995D8B" w14:textId="77777777">
        <w:trPr>
          <w:trHeight w:val="200"/>
        </w:trPr>
        <w:tc>
          <w:tcPr>
            <w:tcW w:w="6000" w:type="dxa"/>
            <w:tcBorders>
              <w:top w:val="single" w:sz="6" w:space="0" w:color="auto"/>
              <w:bottom w:val="single" w:sz="6" w:space="0" w:color="auto"/>
              <w:right w:val="single" w:sz="6" w:space="0" w:color="auto"/>
            </w:tcBorders>
          </w:tcPr>
          <w:p w14:paraId="0725A93B"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AD9E7A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515199" w14:paraId="5C4B6054" w14:textId="77777777">
        <w:trPr>
          <w:trHeight w:val="200"/>
        </w:trPr>
        <w:tc>
          <w:tcPr>
            <w:tcW w:w="6000" w:type="dxa"/>
            <w:tcBorders>
              <w:top w:val="single" w:sz="6" w:space="0" w:color="auto"/>
              <w:bottom w:val="single" w:sz="6" w:space="0" w:color="auto"/>
              <w:right w:val="single" w:sz="6" w:space="0" w:color="auto"/>
            </w:tcBorders>
          </w:tcPr>
          <w:p w14:paraId="2AA66FD8"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4E1D7CD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 Чернiгiв, проспект Перемоги, 39</w:t>
            </w:r>
          </w:p>
        </w:tc>
      </w:tr>
      <w:tr w:rsidR="00515199" w14:paraId="439D74FA" w14:textId="77777777">
        <w:trPr>
          <w:trHeight w:val="200"/>
        </w:trPr>
        <w:tc>
          <w:tcPr>
            <w:tcW w:w="6000" w:type="dxa"/>
            <w:tcBorders>
              <w:top w:val="single" w:sz="6" w:space="0" w:color="auto"/>
              <w:bottom w:val="single" w:sz="6" w:space="0" w:color="auto"/>
              <w:right w:val="single" w:sz="6" w:space="0" w:color="auto"/>
            </w:tcBorders>
          </w:tcPr>
          <w:p w14:paraId="52BB6C01"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B2B350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515199" w14:paraId="74957181" w14:textId="77777777">
        <w:trPr>
          <w:trHeight w:val="200"/>
        </w:trPr>
        <w:tc>
          <w:tcPr>
            <w:tcW w:w="6000" w:type="dxa"/>
            <w:tcBorders>
              <w:top w:val="single" w:sz="6" w:space="0" w:color="auto"/>
              <w:bottom w:val="single" w:sz="6" w:space="0" w:color="auto"/>
              <w:right w:val="single" w:sz="6" w:space="0" w:color="auto"/>
            </w:tcBorders>
          </w:tcPr>
          <w:p w14:paraId="0A9D805A"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751B4E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15199" w14:paraId="24FBD6DE" w14:textId="77777777">
        <w:trPr>
          <w:trHeight w:val="200"/>
        </w:trPr>
        <w:tc>
          <w:tcPr>
            <w:tcW w:w="6000" w:type="dxa"/>
            <w:tcBorders>
              <w:top w:val="single" w:sz="6" w:space="0" w:color="auto"/>
              <w:bottom w:val="single" w:sz="6" w:space="0" w:color="auto"/>
              <w:right w:val="single" w:sz="6" w:space="0" w:color="auto"/>
            </w:tcBorders>
          </w:tcPr>
          <w:p w14:paraId="24306A89"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073C93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515199" w14:paraId="3069971A" w14:textId="77777777">
        <w:trPr>
          <w:trHeight w:val="200"/>
        </w:trPr>
        <w:tc>
          <w:tcPr>
            <w:tcW w:w="6000" w:type="dxa"/>
            <w:tcBorders>
              <w:top w:val="single" w:sz="6" w:space="0" w:color="auto"/>
              <w:bottom w:val="single" w:sz="6" w:space="0" w:color="auto"/>
              <w:right w:val="single" w:sz="6" w:space="0" w:color="auto"/>
            </w:tcBorders>
          </w:tcPr>
          <w:p w14:paraId="6C6ED4FE"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72EE060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515199" w14:paraId="7DE0A787" w14:textId="77777777">
        <w:trPr>
          <w:trHeight w:val="200"/>
        </w:trPr>
        <w:tc>
          <w:tcPr>
            <w:tcW w:w="6000" w:type="dxa"/>
            <w:tcBorders>
              <w:top w:val="single" w:sz="6" w:space="0" w:color="auto"/>
              <w:bottom w:val="single" w:sz="6" w:space="0" w:color="auto"/>
              <w:right w:val="single" w:sz="6" w:space="0" w:color="auto"/>
            </w:tcBorders>
          </w:tcPr>
          <w:p w14:paraId="5DD69D94"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D682E8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70CCC86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w:t>
            </w:r>
          </w:p>
          <w:p w14:paraId="7B300FF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515199" w14:paraId="70A25EC5" w14:textId="77777777">
        <w:trPr>
          <w:trHeight w:val="200"/>
        </w:trPr>
        <w:tc>
          <w:tcPr>
            <w:tcW w:w="6000" w:type="dxa"/>
            <w:tcBorders>
              <w:top w:val="single" w:sz="6" w:space="0" w:color="auto"/>
              <w:bottom w:val="single" w:sz="6" w:space="0" w:color="auto"/>
              <w:right w:val="single" w:sz="6" w:space="0" w:color="auto"/>
            </w:tcBorders>
          </w:tcPr>
          <w:p w14:paraId="2E87E68C"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2EA4501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 дiяльнiсть депозитарної установи цiнних паперiв</w:t>
            </w:r>
          </w:p>
        </w:tc>
      </w:tr>
    </w:tbl>
    <w:p w14:paraId="201A9D89"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15199" w14:paraId="17E661D1" w14:textId="77777777">
        <w:trPr>
          <w:trHeight w:val="200"/>
        </w:trPr>
        <w:tc>
          <w:tcPr>
            <w:tcW w:w="6000" w:type="dxa"/>
            <w:tcBorders>
              <w:top w:val="single" w:sz="6" w:space="0" w:color="auto"/>
              <w:bottom w:val="single" w:sz="6" w:space="0" w:color="auto"/>
              <w:right w:val="single" w:sz="6" w:space="0" w:color="auto"/>
            </w:tcBorders>
          </w:tcPr>
          <w:p w14:paraId="381A4EE3"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6451243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515199" w14:paraId="2256841F" w14:textId="77777777">
        <w:trPr>
          <w:trHeight w:val="200"/>
        </w:trPr>
        <w:tc>
          <w:tcPr>
            <w:tcW w:w="6000" w:type="dxa"/>
            <w:tcBorders>
              <w:top w:val="single" w:sz="6" w:space="0" w:color="auto"/>
              <w:bottom w:val="single" w:sz="6" w:space="0" w:color="auto"/>
              <w:right w:val="single" w:sz="6" w:space="0" w:color="auto"/>
            </w:tcBorders>
          </w:tcPr>
          <w:p w14:paraId="7C43459F"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3BD2D588"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r w:rsidR="00515199" w14:paraId="41DF9F9D" w14:textId="77777777">
        <w:trPr>
          <w:trHeight w:val="200"/>
        </w:trPr>
        <w:tc>
          <w:tcPr>
            <w:tcW w:w="6000" w:type="dxa"/>
            <w:tcBorders>
              <w:top w:val="single" w:sz="6" w:space="0" w:color="auto"/>
              <w:bottom w:val="single" w:sz="6" w:space="0" w:color="auto"/>
              <w:right w:val="single" w:sz="6" w:space="0" w:color="auto"/>
            </w:tcBorders>
          </w:tcPr>
          <w:p w14:paraId="6C175833"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569F8C8B"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r w:rsidR="00515199" w14:paraId="792918DD" w14:textId="77777777">
        <w:trPr>
          <w:trHeight w:val="200"/>
        </w:trPr>
        <w:tc>
          <w:tcPr>
            <w:tcW w:w="6000" w:type="dxa"/>
            <w:tcBorders>
              <w:top w:val="single" w:sz="6" w:space="0" w:color="auto"/>
              <w:bottom w:val="single" w:sz="6" w:space="0" w:color="auto"/>
              <w:right w:val="single" w:sz="6" w:space="0" w:color="auto"/>
            </w:tcBorders>
          </w:tcPr>
          <w:p w14:paraId="3AFB3230"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51C1215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515199" w14:paraId="2CC37662" w14:textId="77777777">
        <w:trPr>
          <w:trHeight w:val="200"/>
        </w:trPr>
        <w:tc>
          <w:tcPr>
            <w:tcW w:w="6000" w:type="dxa"/>
            <w:tcBorders>
              <w:top w:val="single" w:sz="6" w:space="0" w:color="auto"/>
              <w:bottom w:val="single" w:sz="6" w:space="0" w:color="auto"/>
              <w:right w:val="single" w:sz="6" w:space="0" w:color="auto"/>
            </w:tcBorders>
          </w:tcPr>
          <w:p w14:paraId="38ABC5B4"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0CC682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515199" w14:paraId="39119F0E" w14:textId="77777777">
        <w:trPr>
          <w:trHeight w:val="200"/>
        </w:trPr>
        <w:tc>
          <w:tcPr>
            <w:tcW w:w="6000" w:type="dxa"/>
            <w:tcBorders>
              <w:top w:val="single" w:sz="6" w:space="0" w:color="auto"/>
              <w:bottom w:val="single" w:sz="6" w:space="0" w:color="auto"/>
              <w:right w:val="single" w:sz="6" w:space="0" w:color="auto"/>
            </w:tcBorders>
          </w:tcPr>
          <w:p w14:paraId="61A15083"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049A934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м. Київ, вул. Тропiнiна, 7-г</w:t>
            </w:r>
          </w:p>
        </w:tc>
      </w:tr>
      <w:tr w:rsidR="00515199" w14:paraId="3D51BB53" w14:textId="77777777">
        <w:trPr>
          <w:trHeight w:val="200"/>
        </w:trPr>
        <w:tc>
          <w:tcPr>
            <w:tcW w:w="6000" w:type="dxa"/>
            <w:tcBorders>
              <w:top w:val="single" w:sz="6" w:space="0" w:color="auto"/>
              <w:bottom w:val="single" w:sz="6" w:space="0" w:color="auto"/>
              <w:right w:val="single" w:sz="6" w:space="0" w:color="auto"/>
            </w:tcBorders>
          </w:tcPr>
          <w:p w14:paraId="740FAAC2"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816CA0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w:t>
            </w:r>
          </w:p>
        </w:tc>
      </w:tr>
      <w:tr w:rsidR="00515199" w14:paraId="0D5ECC90" w14:textId="77777777">
        <w:trPr>
          <w:trHeight w:val="200"/>
        </w:trPr>
        <w:tc>
          <w:tcPr>
            <w:tcW w:w="6000" w:type="dxa"/>
            <w:tcBorders>
              <w:top w:val="single" w:sz="6" w:space="0" w:color="auto"/>
              <w:bottom w:val="single" w:sz="6" w:space="0" w:color="auto"/>
              <w:right w:val="single" w:sz="6" w:space="0" w:color="auto"/>
            </w:tcBorders>
          </w:tcPr>
          <w:p w14:paraId="038C22E4"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3223401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515199" w14:paraId="6CD426C0" w14:textId="77777777">
        <w:trPr>
          <w:trHeight w:val="200"/>
        </w:trPr>
        <w:tc>
          <w:tcPr>
            <w:tcW w:w="6000" w:type="dxa"/>
            <w:tcBorders>
              <w:top w:val="single" w:sz="6" w:space="0" w:color="auto"/>
              <w:bottom w:val="single" w:sz="6" w:space="0" w:color="auto"/>
              <w:right w:val="single" w:sz="6" w:space="0" w:color="auto"/>
            </w:tcBorders>
          </w:tcPr>
          <w:p w14:paraId="08DA5CC0"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C24DA36"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r w:rsidR="00515199" w14:paraId="7897DD8C" w14:textId="77777777">
        <w:trPr>
          <w:trHeight w:val="200"/>
        </w:trPr>
        <w:tc>
          <w:tcPr>
            <w:tcW w:w="6000" w:type="dxa"/>
            <w:tcBorders>
              <w:top w:val="single" w:sz="6" w:space="0" w:color="auto"/>
              <w:bottom w:val="single" w:sz="6" w:space="0" w:color="auto"/>
              <w:right w:val="single" w:sz="6" w:space="0" w:color="auto"/>
            </w:tcBorders>
          </w:tcPr>
          <w:p w14:paraId="21DF8B7D"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17F6F81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044-591-04-04</w:t>
            </w:r>
          </w:p>
        </w:tc>
      </w:tr>
      <w:tr w:rsidR="00515199" w14:paraId="73C08283" w14:textId="77777777">
        <w:trPr>
          <w:trHeight w:val="200"/>
        </w:trPr>
        <w:tc>
          <w:tcPr>
            <w:tcW w:w="6000" w:type="dxa"/>
            <w:tcBorders>
              <w:top w:val="single" w:sz="6" w:space="0" w:color="auto"/>
              <w:bottom w:val="single" w:sz="6" w:space="0" w:color="auto"/>
              <w:right w:val="single" w:sz="6" w:space="0" w:color="auto"/>
            </w:tcBorders>
          </w:tcPr>
          <w:p w14:paraId="751B2C3B"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E7CD4B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розмiщення iнформацiї на веб-вузлах i пов'язана з </w:t>
            </w:r>
            <w:r>
              <w:rPr>
                <w:rFonts w:ascii="Times New Roman CYR" w:hAnsi="Times New Roman CYR" w:cs="Times New Roman CYR"/>
              </w:rPr>
              <w:lastRenderedPageBreak/>
              <w:t>ними дiяльнiсть (основний)</w:t>
            </w:r>
          </w:p>
          <w:p w14:paraId="05F8242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1B8FB93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515199" w14:paraId="7D35A7F8" w14:textId="77777777">
        <w:trPr>
          <w:trHeight w:val="200"/>
        </w:trPr>
        <w:tc>
          <w:tcPr>
            <w:tcW w:w="6000" w:type="dxa"/>
            <w:tcBorders>
              <w:top w:val="single" w:sz="6" w:space="0" w:color="auto"/>
              <w:bottom w:val="single" w:sz="6" w:space="0" w:color="auto"/>
              <w:right w:val="single" w:sz="6" w:space="0" w:color="auto"/>
            </w:tcBorders>
          </w:tcPr>
          <w:p w14:paraId="3B5BC324"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14:paraId="4A5A171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0E79DFA4"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15199" w14:paraId="603F6BF5" w14:textId="77777777">
        <w:trPr>
          <w:trHeight w:val="200"/>
        </w:trPr>
        <w:tc>
          <w:tcPr>
            <w:tcW w:w="6000" w:type="dxa"/>
            <w:tcBorders>
              <w:top w:val="single" w:sz="6" w:space="0" w:color="auto"/>
              <w:bottom w:val="single" w:sz="6" w:space="0" w:color="auto"/>
              <w:right w:val="single" w:sz="6" w:space="0" w:color="auto"/>
            </w:tcBorders>
          </w:tcPr>
          <w:p w14:paraId="74854482"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37A2165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515199" w14:paraId="151874F8" w14:textId="77777777">
        <w:trPr>
          <w:trHeight w:val="200"/>
        </w:trPr>
        <w:tc>
          <w:tcPr>
            <w:tcW w:w="6000" w:type="dxa"/>
            <w:tcBorders>
              <w:top w:val="single" w:sz="6" w:space="0" w:color="auto"/>
              <w:bottom w:val="single" w:sz="6" w:space="0" w:color="auto"/>
              <w:right w:val="single" w:sz="6" w:space="0" w:color="auto"/>
            </w:tcBorders>
          </w:tcPr>
          <w:p w14:paraId="7C1D6EDE"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103324D3"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r w:rsidR="00515199" w14:paraId="15AA0A65" w14:textId="77777777">
        <w:trPr>
          <w:trHeight w:val="200"/>
        </w:trPr>
        <w:tc>
          <w:tcPr>
            <w:tcW w:w="6000" w:type="dxa"/>
            <w:tcBorders>
              <w:top w:val="single" w:sz="6" w:space="0" w:color="auto"/>
              <w:bottom w:val="single" w:sz="6" w:space="0" w:color="auto"/>
              <w:right w:val="single" w:sz="6" w:space="0" w:color="auto"/>
            </w:tcBorders>
          </w:tcPr>
          <w:p w14:paraId="664BF80D"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0B780024"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r w:rsidR="00515199" w14:paraId="1B61700E" w14:textId="77777777">
        <w:trPr>
          <w:trHeight w:val="200"/>
        </w:trPr>
        <w:tc>
          <w:tcPr>
            <w:tcW w:w="6000" w:type="dxa"/>
            <w:tcBorders>
              <w:top w:val="single" w:sz="6" w:space="0" w:color="auto"/>
              <w:bottom w:val="single" w:sz="6" w:space="0" w:color="auto"/>
              <w:right w:val="single" w:sz="6" w:space="0" w:color="auto"/>
            </w:tcBorders>
          </w:tcPr>
          <w:p w14:paraId="375D89B4"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1A787D0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515199" w14:paraId="08D6F0ED" w14:textId="77777777">
        <w:trPr>
          <w:trHeight w:val="200"/>
        </w:trPr>
        <w:tc>
          <w:tcPr>
            <w:tcW w:w="6000" w:type="dxa"/>
            <w:tcBorders>
              <w:top w:val="single" w:sz="6" w:space="0" w:color="auto"/>
              <w:bottom w:val="single" w:sz="6" w:space="0" w:color="auto"/>
              <w:right w:val="single" w:sz="6" w:space="0" w:color="auto"/>
            </w:tcBorders>
          </w:tcPr>
          <w:p w14:paraId="04147BE4"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0E1932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515199" w14:paraId="5E14AC28" w14:textId="77777777">
        <w:trPr>
          <w:trHeight w:val="200"/>
        </w:trPr>
        <w:tc>
          <w:tcPr>
            <w:tcW w:w="6000" w:type="dxa"/>
            <w:tcBorders>
              <w:top w:val="single" w:sz="6" w:space="0" w:color="auto"/>
              <w:bottom w:val="single" w:sz="6" w:space="0" w:color="auto"/>
              <w:right w:val="single" w:sz="6" w:space="0" w:color="auto"/>
            </w:tcBorders>
          </w:tcPr>
          <w:p w14:paraId="38E55897"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51845DF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515199" w14:paraId="2AD286CF" w14:textId="77777777">
        <w:trPr>
          <w:trHeight w:val="200"/>
        </w:trPr>
        <w:tc>
          <w:tcPr>
            <w:tcW w:w="6000" w:type="dxa"/>
            <w:tcBorders>
              <w:top w:val="single" w:sz="6" w:space="0" w:color="auto"/>
              <w:bottom w:val="single" w:sz="6" w:space="0" w:color="auto"/>
              <w:right w:val="single" w:sz="6" w:space="0" w:color="auto"/>
            </w:tcBorders>
          </w:tcPr>
          <w:p w14:paraId="5A1D70EB"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3681C0E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515199" w14:paraId="0C3C6850" w14:textId="77777777">
        <w:trPr>
          <w:trHeight w:val="200"/>
        </w:trPr>
        <w:tc>
          <w:tcPr>
            <w:tcW w:w="6000" w:type="dxa"/>
            <w:tcBorders>
              <w:top w:val="single" w:sz="6" w:space="0" w:color="auto"/>
              <w:bottom w:val="single" w:sz="6" w:space="0" w:color="auto"/>
              <w:right w:val="single" w:sz="6" w:space="0" w:color="auto"/>
            </w:tcBorders>
          </w:tcPr>
          <w:p w14:paraId="698A76B5"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FF8F0D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15199" w14:paraId="603C6708" w14:textId="77777777">
        <w:trPr>
          <w:trHeight w:val="200"/>
        </w:trPr>
        <w:tc>
          <w:tcPr>
            <w:tcW w:w="6000" w:type="dxa"/>
            <w:tcBorders>
              <w:top w:val="single" w:sz="6" w:space="0" w:color="auto"/>
              <w:bottom w:val="single" w:sz="6" w:space="0" w:color="auto"/>
              <w:right w:val="single" w:sz="6" w:space="0" w:color="auto"/>
            </w:tcBorders>
          </w:tcPr>
          <w:p w14:paraId="047A7073"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838A5C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515199" w14:paraId="5FEAAADD" w14:textId="77777777">
        <w:trPr>
          <w:trHeight w:val="200"/>
        </w:trPr>
        <w:tc>
          <w:tcPr>
            <w:tcW w:w="6000" w:type="dxa"/>
            <w:tcBorders>
              <w:top w:val="single" w:sz="6" w:space="0" w:color="auto"/>
              <w:bottom w:val="single" w:sz="6" w:space="0" w:color="auto"/>
              <w:right w:val="single" w:sz="6" w:space="0" w:color="auto"/>
            </w:tcBorders>
          </w:tcPr>
          <w:p w14:paraId="08499067"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0935618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515199" w14:paraId="21902CED" w14:textId="77777777">
        <w:trPr>
          <w:trHeight w:val="200"/>
        </w:trPr>
        <w:tc>
          <w:tcPr>
            <w:tcW w:w="6000" w:type="dxa"/>
            <w:tcBorders>
              <w:top w:val="single" w:sz="6" w:space="0" w:color="auto"/>
              <w:bottom w:val="single" w:sz="6" w:space="0" w:color="auto"/>
              <w:right w:val="single" w:sz="6" w:space="0" w:color="auto"/>
            </w:tcBorders>
          </w:tcPr>
          <w:p w14:paraId="48A9DD0A"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791B30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6B8E110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4430DCB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515199" w14:paraId="096DB89B" w14:textId="77777777">
        <w:trPr>
          <w:trHeight w:val="200"/>
        </w:trPr>
        <w:tc>
          <w:tcPr>
            <w:tcW w:w="6000" w:type="dxa"/>
            <w:tcBorders>
              <w:top w:val="single" w:sz="6" w:space="0" w:color="auto"/>
              <w:bottom w:val="single" w:sz="6" w:space="0" w:color="auto"/>
              <w:right w:val="single" w:sz="6" w:space="0" w:color="auto"/>
            </w:tcBorders>
          </w:tcPr>
          <w:p w14:paraId="33184EC6"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4692D12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514FCF13"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15199" w14:paraId="48E2F9BE" w14:textId="77777777">
        <w:trPr>
          <w:trHeight w:val="200"/>
        </w:trPr>
        <w:tc>
          <w:tcPr>
            <w:tcW w:w="6000" w:type="dxa"/>
            <w:tcBorders>
              <w:top w:val="single" w:sz="6" w:space="0" w:color="auto"/>
              <w:bottom w:val="single" w:sz="6" w:space="0" w:color="auto"/>
              <w:right w:val="single" w:sz="6" w:space="0" w:color="auto"/>
            </w:tcBorders>
          </w:tcPr>
          <w:p w14:paraId="7DC7F1A7"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7A8E872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515199" w14:paraId="6A5D761E" w14:textId="77777777">
        <w:trPr>
          <w:trHeight w:val="200"/>
        </w:trPr>
        <w:tc>
          <w:tcPr>
            <w:tcW w:w="6000" w:type="dxa"/>
            <w:tcBorders>
              <w:top w:val="single" w:sz="6" w:space="0" w:color="auto"/>
              <w:bottom w:val="single" w:sz="6" w:space="0" w:color="auto"/>
              <w:right w:val="single" w:sz="6" w:space="0" w:color="auto"/>
            </w:tcBorders>
          </w:tcPr>
          <w:p w14:paraId="4693D87F"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30E55E3F"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r w:rsidR="00515199" w14:paraId="78D64DD4" w14:textId="77777777">
        <w:trPr>
          <w:trHeight w:val="200"/>
        </w:trPr>
        <w:tc>
          <w:tcPr>
            <w:tcW w:w="6000" w:type="dxa"/>
            <w:tcBorders>
              <w:top w:val="single" w:sz="6" w:space="0" w:color="auto"/>
              <w:bottom w:val="single" w:sz="6" w:space="0" w:color="auto"/>
              <w:right w:val="single" w:sz="6" w:space="0" w:color="auto"/>
            </w:tcBorders>
          </w:tcPr>
          <w:p w14:paraId="1E8957EF"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15FF290B"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r w:rsidR="00515199" w14:paraId="61051566" w14:textId="77777777">
        <w:trPr>
          <w:trHeight w:val="200"/>
        </w:trPr>
        <w:tc>
          <w:tcPr>
            <w:tcW w:w="6000" w:type="dxa"/>
            <w:tcBorders>
              <w:top w:val="single" w:sz="6" w:space="0" w:color="auto"/>
              <w:bottom w:val="single" w:sz="6" w:space="0" w:color="auto"/>
              <w:right w:val="single" w:sz="6" w:space="0" w:color="auto"/>
            </w:tcBorders>
          </w:tcPr>
          <w:p w14:paraId="5074BF1E"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29D4BA8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515199" w14:paraId="029D2919" w14:textId="77777777">
        <w:trPr>
          <w:trHeight w:val="200"/>
        </w:trPr>
        <w:tc>
          <w:tcPr>
            <w:tcW w:w="6000" w:type="dxa"/>
            <w:tcBorders>
              <w:top w:val="single" w:sz="6" w:space="0" w:color="auto"/>
              <w:bottom w:val="single" w:sz="6" w:space="0" w:color="auto"/>
              <w:right w:val="single" w:sz="6" w:space="0" w:color="auto"/>
            </w:tcBorders>
          </w:tcPr>
          <w:p w14:paraId="1B12DF05"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E028B0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515199" w14:paraId="60D82F24" w14:textId="77777777">
        <w:trPr>
          <w:trHeight w:val="200"/>
        </w:trPr>
        <w:tc>
          <w:tcPr>
            <w:tcW w:w="6000" w:type="dxa"/>
            <w:tcBorders>
              <w:top w:val="single" w:sz="6" w:space="0" w:color="auto"/>
              <w:bottom w:val="single" w:sz="6" w:space="0" w:color="auto"/>
              <w:right w:val="single" w:sz="6" w:space="0" w:color="auto"/>
            </w:tcBorders>
          </w:tcPr>
          <w:p w14:paraId="623E6079"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0E07EB3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515199" w14:paraId="079F5083" w14:textId="77777777">
        <w:trPr>
          <w:trHeight w:val="200"/>
        </w:trPr>
        <w:tc>
          <w:tcPr>
            <w:tcW w:w="6000" w:type="dxa"/>
            <w:tcBorders>
              <w:top w:val="single" w:sz="6" w:space="0" w:color="auto"/>
              <w:bottom w:val="single" w:sz="6" w:space="0" w:color="auto"/>
              <w:right w:val="single" w:sz="6" w:space="0" w:color="auto"/>
            </w:tcBorders>
          </w:tcPr>
          <w:p w14:paraId="609569D1"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5F096CC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515199" w14:paraId="7FE8BEB7" w14:textId="77777777">
        <w:trPr>
          <w:trHeight w:val="200"/>
        </w:trPr>
        <w:tc>
          <w:tcPr>
            <w:tcW w:w="6000" w:type="dxa"/>
            <w:tcBorders>
              <w:top w:val="single" w:sz="6" w:space="0" w:color="auto"/>
              <w:bottom w:val="single" w:sz="6" w:space="0" w:color="auto"/>
              <w:right w:val="single" w:sz="6" w:space="0" w:color="auto"/>
            </w:tcBorders>
          </w:tcPr>
          <w:p w14:paraId="05E05DE0"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B7E1B4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15199" w14:paraId="7486EAB9" w14:textId="77777777">
        <w:trPr>
          <w:trHeight w:val="200"/>
        </w:trPr>
        <w:tc>
          <w:tcPr>
            <w:tcW w:w="6000" w:type="dxa"/>
            <w:tcBorders>
              <w:top w:val="single" w:sz="6" w:space="0" w:color="auto"/>
              <w:bottom w:val="single" w:sz="6" w:space="0" w:color="auto"/>
              <w:right w:val="single" w:sz="6" w:space="0" w:color="auto"/>
            </w:tcBorders>
          </w:tcPr>
          <w:p w14:paraId="1EE96978"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B7FE52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515199" w14:paraId="61133340" w14:textId="77777777">
        <w:trPr>
          <w:trHeight w:val="200"/>
        </w:trPr>
        <w:tc>
          <w:tcPr>
            <w:tcW w:w="6000" w:type="dxa"/>
            <w:tcBorders>
              <w:top w:val="single" w:sz="6" w:space="0" w:color="auto"/>
              <w:bottom w:val="single" w:sz="6" w:space="0" w:color="auto"/>
              <w:right w:val="single" w:sz="6" w:space="0" w:color="auto"/>
            </w:tcBorders>
          </w:tcPr>
          <w:p w14:paraId="76E7A83A"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02D9E0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515199" w14:paraId="57160AC4" w14:textId="77777777">
        <w:trPr>
          <w:trHeight w:val="200"/>
        </w:trPr>
        <w:tc>
          <w:tcPr>
            <w:tcW w:w="6000" w:type="dxa"/>
            <w:tcBorders>
              <w:top w:val="single" w:sz="6" w:space="0" w:color="auto"/>
              <w:bottom w:val="single" w:sz="6" w:space="0" w:color="auto"/>
              <w:right w:val="single" w:sz="6" w:space="0" w:color="auto"/>
            </w:tcBorders>
          </w:tcPr>
          <w:p w14:paraId="38A20281"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A46EA0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розмiщення iнформацiї на веб-вузлах i пов'язана з </w:t>
            </w:r>
            <w:r>
              <w:rPr>
                <w:rFonts w:ascii="Times New Roman CYR" w:hAnsi="Times New Roman CYR" w:cs="Times New Roman CYR"/>
              </w:rPr>
              <w:lastRenderedPageBreak/>
              <w:t>ними дiяльнiсть (основний)</w:t>
            </w:r>
          </w:p>
          <w:p w14:paraId="4D8DD0B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548D983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515199" w14:paraId="76CB849A" w14:textId="77777777">
        <w:trPr>
          <w:trHeight w:val="200"/>
        </w:trPr>
        <w:tc>
          <w:tcPr>
            <w:tcW w:w="6000" w:type="dxa"/>
            <w:tcBorders>
              <w:top w:val="single" w:sz="6" w:space="0" w:color="auto"/>
              <w:bottom w:val="single" w:sz="6" w:space="0" w:color="auto"/>
              <w:right w:val="single" w:sz="6" w:space="0" w:color="auto"/>
            </w:tcBorders>
          </w:tcPr>
          <w:p w14:paraId="03A7DA4C"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14:paraId="596E47F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14:paraId="78AAF8C9"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52172623"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5D1EF4F0" w14:textId="77777777" w:rsidR="00515199" w:rsidRDefault="00515199">
      <w:pPr>
        <w:widowControl w:val="0"/>
        <w:autoSpaceDE w:val="0"/>
        <w:autoSpaceDN w:val="0"/>
        <w:adjustRightInd w:val="0"/>
        <w:spacing w:after="0" w:line="240" w:lineRule="auto"/>
        <w:rPr>
          <w:rFonts w:ascii="Times New Roman CYR" w:hAnsi="Times New Roman CYR" w:cs="Times New Roman CYR"/>
        </w:rPr>
        <w:sectPr w:rsidR="00515199">
          <w:pgSz w:w="12240" w:h="15840"/>
          <w:pgMar w:top="570" w:right="720" w:bottom="570" w:left="720" w:header="708" w:footer="708" w:gutter="0"/>
          <w:cols w:space="720"/>
          <w:noEndnote/>
        </w:sectPr>
      </w:pPr>
    </w:p>
    <w:p w14:paraId="07A78E6E" w14:textId="77777777" w:rsidR="00515199" w:rsidRDefault="000E407A" w:rsidP="00CA38B4">
      <w:pPr>
        <w:pStyle w:val="1"/>
      </w:pPr>
      <w:bookmarkStart w:id="5" w:name="_Toc209782190"/>
      <w:r>
        <w:lastRenderedPageBreak/>
        <w:t>II. Інформація щодо капіталу та цінних паперів</w:t>
      </w:r>
      <w:bookmarkEnd w:id="5"/>
    </w:p>
    <w:p w14:paraId="420FD360" w14:textId="77777777" w:rsidR="00515199" w:rsidRDefault="000E407A" w:rsidP="00CA38B4">
      <w:pPr>
        <w:pStyle w:val="1"/>
      </w:pPr>
      <w:bookmarkStart w:id="6" w:name="_Toc209782191"/>
      <w:r>
        <w:rPr>
          <w:i/>
          <w:iCs/>
        </w:rPr>
        <w:t>1. Структура капіталу</w:t>
      </w:r>
      <w:bookmarkEnd w:id="6"/>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1495"/>
        <w:gridCol w:w="1701"/>
        <w:gridCol w:w="1134"/>
        <w:gridCol w:w="4678"/>
        <w:gridCol w:w="2268"/>
        <w:gridCol w:w="1624"/>
      </w:tblGrid>
      <w:tr w:rsidR="00515199" w14:paraId="1E09CFDA" w14:textId="77777777" w:rsidTr="00CA38B4">
        <w:trPr>
          <w:trHeight w:val="200"/>
        </w:trPr>
        <w:tc>
          <w:tcPr>
            <w:tcW w:w="500" w:type="dxa"/>
            <w:tcBorders>
              <w:top w:val="single" w:sz="6" w:space="0" w:color="auto"/>
              <w:bottom w:val="single" w:sz="6" w:space="0" w:color="auto"/>
              <w:right w:val="single" w:sz="6" w:space="0" w:color="auto"/>
            </w:tcBorders>
            <w:vAlign w:val="center"/>
          </w:tcPr>
          <w:p w14:paraId="742CD34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76B3317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495" w:type="dxa"/>
            <w:tcBorders>
              <w:top w:val="single" w:sz="6" w:space="0" w:color="auto"/>
              <w:left w:val="single" w:sz="6" w:space="0" w:color="auto"/>
              <w:bottom w:val="single" w:sz="6" w:space="0" w:color="auto"/>
              <w:right w:val="single" w:sz="6" w:space="0" w:color="auto"/>
            </w:tcBorders>
            <w:vAlign w:val="center"/>
          </w:tcPr>
          <w:p w14:paraId="537DDC9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701" w:type="dxa"/>
            <w:tcBorders>
              <w:top w:val="single" w:sz="6" w:space="0" w:color="auto"/>
              <w:left w:val="single" w:sz="6" w:space="0" w:color="auto"/>
              <w:bottom w:val="single" w:sz="6" w:space="0" w:color="auto"/>
              <w:right w:val="single" w:sz="6" w:space="0" w:color="auto"/>
            </w:tcBorders>
            <w:vAlign w:val="center"/>
          </w:tcPr>
          <w:p w14:paraId="1E83E9B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134" w:type="dxa"/>
            <w:tcBorders>
              <w:top w:val="single" w:sz="6" w:space="0" w:color="auto"/>
              <w:left w:val="single" w:sz="6" w:space="0" w:color="auto"/>
              <w:bottom w:val="single" w:sz="6" w:space="0" w:color="auto"/>
              <w:right w:val="single" w:sz="6" w:space="0" w:color="auto"/>
            </w:tcBorders>
            <w:vAlign w:val="center"/>
          </w:tcPr>
          <w:p w14:paraId="45A9E40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4678" w:type="dxa"/>
            <w:tcBorders>
              <w:top w:val="single" w:sz="6" w:space="0" w:color="auto"/>
              <w:left w:val="single" w:sz="6" w:space="0" w:color="auto"/>
              <w:bottom w:val="single" w:sz="6" w:space="0" w:color="auto"/>
              <w:right w:val="single" w:sz="6" w:space="0" w:color="auto"/>
            </w:tcBorders>
            <w:vAlign w:val="center"/>
          </w:tcPr>
          <w:p w14:paraId="219EA70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268" w:type="dxa"/>
            <w:tcBorders>
              <w:top w:val="single" w:sz="6" w:space="0" w:color="auto"/>
              <w:left w:val="single" w:sz="6" w:space="0" w:color="auto"/>
              <w:bottom w:val="single" w:sz="6" w:space="0" w:color="auto"/>
              <w:right w:val="single" w:sz="6" w:space="0" w:color="auto"/>
            </w:tcBorders>
            <w:vAlign w:val="center"/>
          </w:tcPr>
          <w:p w14:paraId="5E79BAD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624" w:type="dxa"/>
            <w:tcBorders>
              <w:top w:val="single" w:sz="6" w:space="0" w:color="auto"/>
              <w:left w:val="single" w:sz="6" w:space="0" w:color="auto"/>
              <w:bottom w:val="single" w:sz="6" w:space="0" w:color="auto"/>
            </w:tcBorders>
            <w:vAlign w:val="center"/>
          </w:tcPr>
          <w:p w14:paraId="7F02808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515199" w14:paraId="16675FFD" w14:textId="77777777" w:rsidTr="00CA38B4">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7977AE2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7F60940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95" w:type="dxa"/>
            <w:tcBorders>
              <w:top w:val="single" w:sz="6" w:space="0" w:color="auto"/>
              <w:left w:val="single" w:sz="6" w:space="0" w:color="auto"/>
              <w:bottom w:val="single" w:sz="6" w:space="0" w:color="auto"/>
              <w:right w:val="single" w:sz="6" w:space="0" w:color="auto"/>
            </w:tcBorders>
            <w:vAlign w:val="center"/>
          </w:tcPr>
          <w:p w14:paraId="371B178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1" w:type="dxa"/>
            <w:tcBorders>
              <w:top w:val="single" w:sz="6" w:space="0" w:color="auto"/>
              <w:left w:val="single" w:sz="6" w:space="0" w:color="auto"/>
              <w:bottom w:val="single" w:sz="6" w:space="0" w:color="auto"/>
              <w:right w:val="single" w:sz="6" w:space="0" w:color="auto"/>
            </w:tcBorders>
            <w:vAlign w:val="center"/>
          </w:tcPr>
          <w:p w14:paraId="256240D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134" w:type="dxa"/>
            <w:tcBorders>
              <w:top w:val="single" w:sz="6" w:space="0" w:color="auto"/>
              <w:left w:val="single" w:sz="6" w:space="0" w:color="auto"/>
              <w:bottom w:val="single" w:sz="6" w:space="0" w:color="auto"/>
              <w:right w:val="single" w:sz="6" w:space="0" w:color="auto"/>
            </w:tcBorders>
            <w:vAlign w:val="center"/>
          </w:tcPr>
          <w:p w14:paraId="455DD3F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4678" w:type="dxa"/>
            <w:tcBorders>
              <w:top w:val="single" w:sz="6" w:space="0" w:color="auto"/>
              <w:left w:val="single" w:sz="6" w:space="0" w:color="auto"/>
              <w:bottom w:val="single" w:sz="6" w:space="0" w:color="auto"/>
              <w:right w:val="single" w:sz="6" w:space="0" w:color="auto"/>
            </w:tcBorders>
            <w:vAlign w:val="center"/>
          </w:tcPr>
          <w:p w14:paraId="3B9A7BF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268" w:type="dxa"/>
            <w:tcBorders>
              <w:top w:val="single" w:sz="6" w:space="0" w:color="auto"/>
              <w:left w:val="single" w:sz="6" w:space="0" w:color="auto"/>
              <w:bottom w:val="single" w:sz="6" w:space="0" w:color="auto"/>
              <w:right w:val="single" w:sz="6" w:space="0" w:color="auto"/>
            </w:tcBorders>
            <w:vAlign w:val="center"/>
          </w:tcPr>
          <w:p w14:paraId="30933BA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624" w:type="dxa"/>
            <w:tcBorders>
              <w:top w:val="single" w:sz="6" w:space="0" w:color="auto"/>
              <w:left w:val="single" w:sz="6" w:space="0" w:color="auto"/>
              <w:bottom w:val="single" w:sz="6" w:space="0" w:color="auto"/>
            </w:tcBorders>
            <w:vAlign w:val="center"/>
          </w:tcPr>
          <w:p w14:paraId="1B65407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515199" w14:paraId="5AFD21DA" w14:textId="77777777" w:rsidTr="00CA38B4">
        <w:trPr>
          <w:trHeight w:val="300"/>
        </w:trPr>
        <w:tc>
          <w:tcPr>
            <w:tcW w:w="500" w:type="dxa"/>
            <w:tcBorders>
              <w:top w:val="single" w:sz="6" w:space="0" w:color="auto"/>
              <w:bottom w:val="single" w:sz="6" w:space="0" w:color="auto"/>
              <w:right w:val="single" w:sz="6" w:space="0" w:color="auto"/>
            </w:tcBorders>
          </w:tcPr>
          <w:p w14:paraId="16DA345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14:paraId="4C15E53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1495" w:type="dxa"/>
            <w:tcBorders>
              <w:top w:val="single" w:sz="6" w:space="0" w:color="auto"/>
              <w:left w:val="single" w:sz="6" w:space="0" w:color="auto"/>
              <w:bottom w:val="single" w:sz="6" w:space="0" w:color="auto"/>
              <w:right w:val="single" w:sz="6" w:space="0" w:color="auto"/>
            </w:tcBorders>
          </w:tcPr>
          <w:p w14:paraId="7F08188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92/24/1/01</w:t>
            </w:r>
          </w:p>
        </w:tc>
        <w:tc>
          <w:tcPr>
            <w:tcW w:w="1701" w:type="dxa"/>
            <w:tcBorders>
              <w:top w:val="single" w:sz="6" w:space="0" w:color="auto"/>
              <w:left w:val="single" w:sz="6" w:space="0" w:color="auto"/>
              <w:bottom w:val="single" w:sz="6" w:space="0" w:color="auto"/>
              <w:right w:val="single" w:sz="6" w:space="0" w:color="auto"/>
            </w:tcBorders>
          </w:tcPr>
          <w:p w14:paraId="74A18B7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2 872 160</w:t>
            </w:r>
          </w:p>
        </w:tc>
        <w:tc>
          <w:tcPr>
            <w:tcW w:w="1134" w:type="dxa"/>
            <w:tcBorders>
              <w:top w:val="single" w:sz="6" w:space="0" w:color="auto"/>
              <w:left w:val="single" w:sz="6" w:space="0" w:color="auto"/>
              <w:bottom w:val="single" w:sz="6" w:space="0" w:color="auto"/>
              <w:right w:val="single" w:sz="6" w:space="0" w:color="auto"/>
            </w:tcBorders>
          </w:tcPr>
          <w:p w14:paraId="74705CD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4678" w:type="dxa"/>
            <w:tcBorders>
              <w:top w:val="single" w:sz="6" w:space="0" w:color="auto"/>
              <w:left w:val="single" w:sz="6" w:space="0" w:color="auto"/>
              <w:bottom w:val="single" w:sz="6" w:space="0" w:color="auto"/>
              <w:right w:val="single" w:sz="6" w:space="0" w:color="auto"/>
            </w:tcBorders>
          </w:tcPr>
          <w:p w14:paraId="15A5E99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 власники простих iменних акцiй мають права на:</w:t>
            </w:r>
          </w:p>
          <w:p w14:paraId="18FEFEB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 участь в управлiннi Товариством;</w:t>
            </w:r>
          </w:p>
          <w:p w14:paraId="097EFA3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 отримання дивiдендiв;</w:t>
            </w:r>
          </w:p>
          <w:p w14:paraId="6752D9B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отримання у разi лiквiдацiї Товариства частини його майна або вартостi частини майна Товариства;</w:t>
            </w:r>
          </w:p>
          <w:p w14:paraId="707810D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отримання iнформацiї про господарську дiяльнiсть Товариства;</w:t>
            </w:r>
          </w:p>
          <w:p w14:paraId="492BA2A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г1) вiльне розпорядження акцiями, що їм належать, вiдчуження належних їм акцiй без згоди iнших акцiонерiв Товариства (без застосування переважного права iнших акцiонерiв Товариства на придбання акцiй, що пропонуються ними до вiдчуження третiм особам);</w:t>
            </w:r>
          </w:p>
          <w:p w14:paraId="2A0C060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використання переважного права на придбання додатково випущених акцiй Товариства при приватному розмiщеннi акцiй.</w:t>
            </w:r>
          </w:p>
          <w:p w14:paraId="2A505C8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Акцiонери можуть отримувати iнформацiю про дiяльнiсть Товариства в обсязi i в порядку, безпосередньо передбаченими чинним законодавством. Додаткову iнформацiю про дiяльнiсть Товариства акцiонери можуть отримати тiльки за згодою Наглядової ради Товариства.</w:t>
            </w:r>
          </w:p>
          <w:p w14:paraId="67FAE8B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Акцiонери Товариства зобов'язанi:</w:t>
            </w:r>
          </w:p>
          <w:p w14:paraId="1FBF3C8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 дотримуватися Статуту, iнших внутрiшнiх </w:t>
            </w:r>
            <w:r>
              <w:rPr>
                <w:rFonts w:ascii="Times New Roman CYR" w:hAnsi="Times New Roman CYR" w:cs="Times New Roman CYR"/>
              </w:rPr>
              <w:lastRenderedPageBreak/>
              <w:t xml:space="preserve">документiв Товариства; </w:t>
            </w:r>
          </w:p>
          <w:p w14:paraId="0681E4C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 виконувати рiшення Загальних зборiв акцiонерiв, iнших органiв Товариства; </w:t>
            </w:r>
          </w:p>
          <w:p w14:paraId="4032890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 виконувати свої зобов'язання перед Товариством, у тому числi пов'язанi з майновою участю; </w:t>
            </w:r>
          </w:p>
          <w:p w14:paraId="6DC07AA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не розголошувати комерцiйну таємницю та конфiденцiйну iнформацiю про дiяльнiсть Товариства;</w:t>
            </w:r>
          </w:p>
          <w:p w14:paraId="0C2D7A9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г1) своєчасно повiдомляти свою депозитарну установу про змiну адреси та iнших даних, якi визначенi чинним законодавством, необхiдних для iдентифiкацiї акцiонерiв Товариства;</w:t>
            </w:r>
          </w:p>
          <w:p w14:paraId="47C3946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виконувати iншi обов'язки, якщо це передбачено чинним законодавством України.</w:t>
            </w:r>
          </w:p>
          <w:p w14:paraId="3520B55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Акцiонери вiдповiдають за зобов'язаннями Товариства i несуть ризик збиткiв, пов'язаних з дiяльнiстю Товариства, тiльки в межах належних їм акцiй.</w:t>
            </w:r>
          </w:p>
          <w:p w14:paraId="42DAA65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Статуту  у акцiонерiв вiдсутнє переважне право на придбання акцiй Товариства, якi пропонуються iншим акцiонером до продажу третiй особi.</w:t>
            </w:r>
          </w:p>
          <w:p w14:paraId="592C7DF2"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2268" w:type="dxa"/>
            <w:tcBorders>
              <w:top w:val="single" w:sz="6" w:space="0" w:color="auto"/>
              <w:left w:val="single" w:sz="6" w:space="0" w:color="auto"/>
              <w:bottom w:val="single" w:sz="6" w:space="0" w:color="auto"/>
              <w:right w:val="single" w:sz="6" w:space="0" w:color="auto"/>
            </w:tcBorders>
          </w:tcPr>
          <w:p w14:paraId="1AE8900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вiдсутня</w:t>
            </w:r>
          </w:p>
        </w:tc>
        <w:tc>
          <w:tcPr>
            <w:tcW w:w="1624" w:type="dxa"/>
            <w:tcBorders>
              <w:top w:val="single" w:sz="6" w:space="0" w:color="auto"/>
              <w:left w:val="single" w:sz="6" w:space="0" w:color="auto"/>
              <w:bottom w:val="single" w:sz="6" w:space="0" w:color="auto"/>
            </w:tcBorders>
          </w:tcPr>
          <w:p w14:paraId="66EADBB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14:paraId="3C087E83"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2CEA4B05" w14:textId="77777777" w:rsidR="00515199" w:rsidRDefault="000E407A" w:rsidP="00CA38B4">
      <w:pPr>
        <w:pStyle w:val="1"/>
      </w:pPr>
      <w:bookmarkStart w:id="7" w:name="_Toc209782192"/>
      <w:r>
        <w:t>3. Цінні папери</w:t>
      </w:r>
      <w:bookmarkEnd w:id="7"/>
    </w:p>
    <w:p w14:paraId="334CDA1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515199" w14:paraId="14719197" w14:textId="77777777">
        <w:trPr>
          <w:trHeight w:val="200"/>
        </w:trPr>
        <w:tc>
          <w:tcPr>
            <w:tcW w:w="1250" w:type="dxa"/>
            <w:tcBorders>
              <w:top w:val="single" w:sz="6" w:space="0" w:color="auto"/>
              <w:bottom w:val="single" w:sz="6" w:space="0" w:color="auto"/>
              <w:right w:val="single" w:sz="6" w:space="0" w:color="auto"/>
            </w:tcBorders>
            <w:vAlign w:val="center"/>
          </w:tcPr>
          <w:p w14:paraId="2657143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75B08CB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1112AAB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142CC3F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1465BFA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1E755D7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178FF0E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081AAB9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02364EA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7873FB0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515199" w14:paraId="32888A5B" w14:textId="77777777">
        <w:trPr>
          <w:trHeight w:val="200"/>
        </w:trPr>
        <w:tc>
          <w:tcPr>
            <w:tcW w:w="1250" w:type="dxa"/>
            <w:tcBorders>
              <w:top w:val="single" w:sz="6" w:space="0" w:color="auto"/>
              <w:bottom w:val="single" w:sz="6" w:space="0" w:color="auto"/>
              <w:right w:val="single" w:sz="6" w:space="0" w:color="auto"/>
            </w:tcBorders>
            <w:vAlign w:val="center"/>
          </w:tcPr>
          <w:p w14:paraId="63EAFCD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48F2734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183E882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31FADE1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00271DF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77B4EE4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7327304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41740B7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1BE83E2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37A43B6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515199" w14:paraId="3C7BEB92" w14:textId="77777777">
        <w:trPr>
          <w:trHeight w:val="200"/>
        </w:trPr>
        <w:tc>
          <w:tcPr>
            <w:tcW w:w="1250" w:type="dxa"/>
            <w:tcBorders>
              <w:top w:val="single" w:sz="6" w:space="0" w:color="auto"/>
              <w:bottom w:val="single" w:sz="6" w:space="0" w:color="auto"/>
              <w:right w:val="single" w:sz="6" w:space="0" w:color="auto"/>
            </w:tcBorders>
          </w:tcPr>
          <w:p w14:paraId="3B30A30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08.10.2001</w:t>
            </w:r>
          </w:p>
        </w:tc>
        <w:tc>
          <w:tcPr>
            <w:tcW w:w="1350" w:type="dxa"/>
            <w:tcBorders>
              <w:top w:val="single" w:sz="6" w:space="0" w:color="auto"/>
              <w:left w:val="single" w:sz="6" w:space="0" w:color="auto"/>
              <w:bottom w:val="single" w:sz="6" w:space="0" w:color="auto"/>
              <w:right w:val="single" w:sz="6" w:space="0" w:color="auto"/>
            </w:tcBorders>
          </w:tcPr>
          <w:p w14:paraId="53EAC81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92/24/1/01</w:t>
            </w:r>
          </w:p>
        </w:tc>
        <w:tc>
          <w:tcPr>
            <w:tcW w:w="2400" w:type="dxa"/>
            <w:tcBorders>
              <w:top w:val="single" w:sz="6" w:space="0" w:color="auto"/>
              <w:left w:val="single" w:sz="6" w:space="0" w:color="auto"/>
              <w:bottom w:val="single" w:sz="6" w:space="0" w:color="auto"/>
              <w:right w:val="single" w:sz="6" w:space="0" w:color="auto"/>
            </w:tcBorders>
          </w:tcPr>
          <w:p w14:paraId="710BDD7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департамент НКЦПФР</w:t>
            </w:r>
          </w:p>
        </w:tc>
        <w:tc>
          <w:tcPr>
            <w:tcW w:w="1700" w:type="dxa"/>
            <w:tcBorders>
              <w:top w:val="single" w:sz="6" w:space="0" w:color="auto"/>
              <w:left w:val="single" w:sz="6" w:space="0" w:color="auto"/>
              <w:bottom w:val="single" w:sz="6" w:space="0" w:color="auto"/>
              <w:right w:val="single" w:sz="6" w:space="0" w:color="auto"/>
            </w:tcBorders>
          </w:tcPr>
          <w:p w14:paraId="6F3B413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UA4000087050</w:t>
            </w:r>
          </w:p>
        </w:tc>
        <w:tc>
          <w:tcPr>
            <w:tcW w:w="1600" w:type="dxa"/>
            <w:tcBorders>
              <w:top w:val="single" w:sz="6" w:space="0" w:color="auto"/>
              <w:left w:val="single" w:sz="6" w:space="0" w:color="auto"/>
              <w:bottom w:val="single" w:sz="6" w:space="0" w:color="auto"/>
              <w:right w:val="single" w:sz="6" w:space="0" w:color="auto"/>
            </w:tcBorders>
          </w:tcPr>
          <w:p w14:paraId="4F42D7D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525F37B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29E9FEF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10E7112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2 872 160</w:t>
            </w:r>
          </w:p>
        </w:tc>
        <w:tc>
          <w:tcPr>
            <w:tcW w:w="1400" w:type="dxa"/>
            <w:tcBorders>
              <w:top w:val="single" w:sz="6" w:space="0" w:color="auto"/>
              <w:left w:val="single" w:sz="6" w:space="0" w:color="auto"/>
              <w:bottom w:val="single" w:sz="6" w:space="0" w:color="auto"/>
              <w:right w:val="single" w:sz="6" w:space="0" w:color="auto"/>
            </w:tcBorders>
          </w:tcPr>
          <w:p w14:paraId="0B89498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718 040</w:t>
            </w:r>
          </w:p>
        </w:tc>
        <w:tc>
          <w:tcPr>
            <w:tcW w:w="1700" w:type="dxa"/>
            <w:tcBorders>
              <w:top w:val="single" w:sz="6" w:space="0" w:color="auto"/>
              <w:left w:val="single" w:sz="6" w:space="0" w:color="auto"/>
              <w:bottom w:val="single" w:sz="6" w:space="0" w:color="auto"/>
            </w:tcBorders>
          </w:tcPr>
          <w:p w14:paraId="2CD6836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515199" w14:paraId="1ACFFB60" w14:textId="77777777">
        <w:trPr>
          <w:trHeight w:val="200"/>
        </w:trPr>
        <w:tc>
          <w:tcPr>
            <w:tcW w:w="2600" w:type="dxa"/>
            <w:gridSpan w:val="2"/>
            <w:tcBorders>
              <w:top w:val="single" w:sz="6" w:space="0" w:color="auto"/>
              <w:bottom w:val="single" w:sz="6" w:space="0" w:color="auto"/>
              <w:right w:val="single" w:sz="6" w:space="0" w:color="auto"/>
            </w:tcBorders>
          </w:tcPr>
          <w:p w14:paraId="7909221E"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6E6ED02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Товариство не здiйснює торгiвлю цiнними паперами на зовнiшньому ринку. Акцiї обертаються на внутрiшньому ринку . Товариство </w:t>
            </w:r>
            <w:r>
              <w:rPr>
                <w:rFonts w:ascii="Times New Roman CYR" w:hAnsi="Times New Roman CYR" w:cs="Times New Roman CYR"/>
              </w:rPr>
              <w:lastRenderedPageBreak/>
              <w:t>не подавало заяви для допуску на бiржi та на включення цiнних паперiв до лiстингу з метою торгiвлi на цих ринках. Протягом року додаткова емiсiя Товариством не здiйснювалась. Власнi акцiї товариство не викупало та не продавало. Випуску iнших цiнних паперiв не було.</w:t>
            </w:r>
          </w:p>
          <w:p w14:paraId="2C357B8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Нове свiдоцтво про випуск акцiй отримано 26.06.2017 взамiн втратившего чиннiсть в зв'язку зi змiною типу товариства на приватне акцiонерне товариство.</w:t>
            </w:r>
          </w:p>
        </w:tc>
      </w:tr>
    </w:tbl>
    <w:p w14:paraId="37EB60DA"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5BEF4FE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515199" w14:paraId="7CA766B8" w14:textId="77777777">
        <w:trPr>
          <w:trHeight w:val="200"/>
        </w:trPr>
        <w:tc>
          <w:tcPr>
            <w:tcW w:w="3850" w:type="dxa"/>
            <w:tcBorders>
              <w:top w:val="single" w:sz="6" w:space="0" w:color="auto"/>
              <w:bottom w:val="single" w:sz="6" w:space="0" w:color="auto"/>
              <w:right w:val="single" w:sz="6" w:space="0" w:color="auto"/>
            </w:tcBorders>
            <w:vAlign w:val="center"/>
          </w:tcPr>
          <w:p w14:paraId="06D9406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5788E0C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3923E39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30DF2BF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515199" w14:paraId="0FCF8B01" w14:textId="77777777">
        <w:trPr>
          <w:trHeight w:val="200"/>
        </w:trPr>
        <w:tc>
          <w:tcPr>
            <w:tcW w:w="3850" w:type="dxa"/>
            <w:tcBorders>
              <w:top w:val="single" w:sz="6" w:space="0" w:color="auto"/>
              <w:bottom w:val="single" w:sz="6" w:space="0" w:color="auto"/>
              <w:right w:val="single" w:sz="6" w:space="0" w:color="auto"/>
            </w:tcBorders>
            <w:vAlign w:val="center"/>
          </w:tcPr>
          <w:p w14:paraId="3D1C8A9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0AFCC1E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1DA7A3F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434A2DE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15199" w14:paraId="78055EB5" w14:textId="77777777">
        <w:trPr>
          <w:trHeight w:val="200"/>
        </w:trPr>
        <w:tc>
          <w:tcPr>
            <w:tcW w:w="3850" w:type="dxa"/>
            <w:tcBorders>
              <w:top w:val="single" w:sz="6" w:space="0" w:color="auto"/>
              <w:bottom w:val="single" w:sz="6" w:space="0" w:color="auto"/>
              <w:right w:val="single" w:sz="6" w:space="0" w:color="auto"/>
            </w:tcBorders>
          </w:tcPr>
          <w:p w14:paraId="28144C8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UA4000087050</w:t>
            </w:r>
          </w:p>
        </w:tc>
        <w:tc>
          <w:tcPr>
            <w:tcW w:w="3850" w:type="dxa"/>
            <w:tcBorders>
              <w:top w:val="single" w:sz="6" w:space="0" w:color="auto"/>
              <w:left w:val="single" w:sz="6" w:space="0" w:color="auto"/>
              <w:bottom w:val="single" w:sz="6" w:space="0" w:color="auto"/>
              <w:right w:val="single" w:sz="6" w:space="0" w:color="auto"/>
            </w:tcBorders>
          </w:tcPr>
          <w:p w14:paraId="2DC996F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1871155</w:t>
            </w:r>
          </w:p>
        </w:tc>
        <w:tc>
          <w:tcPr>
            <w:tcW w:w="3850" w:type="dxa"/>
            <w:tcBorders>
              <w:top w:val="single" w:sz="6" w:space="0" w:color="auto"/>
              <w:left w:val="single" w:sz="6" w:space="0" w:color="auto"/>
              <w:bottom w:val="single" w:sz="6" w:space="0" w:color="auto"/>
              <w:right w:val="single" w:sz="6" w:space="0" w:color="auto"/>
            </w:tcBorders>
          </w:tcPr>
          <w:p w14:paraId="29B2329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344C8E8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1001005</w:t>
            </w:r>
          </w:p>
        </w:tc>
      </w:tr>
    </w:tbl>
    <w:p w14:paraId="010F3B65"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40664C1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515199" w14:paraId="6C3890BF"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2F80C86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7A94B40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35CBCC4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6669C31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026E6C1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6135E90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515199" w14:paraId="0CDDDAB7" w14:textId="77777777">
        <w:trPr>
          <w:trHeight w:val="300"/>
        </w:trPr>
        <w:tc>
          <w:tcPr>
            <w:tcW w:w="4000" w:type="dxa"/>
            <w:vMerge/>
            <w:tcBorders>
              <w:top w:val="single" w:sz="6" w:space="0" w:color="auto"/>
              <w:bottom w:val="single" w:sz="6" w:space="0" w:color="auto"/>
              <w:right w:val="single" w:sz="6" w:space="0" w:color="auto"/>
            </w:tcBorders>
            <w:vAlign w:val="center"/>
          </w:tcPr>
          <w:p w14:paraId="5115E7DF"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06D32D9"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08448AB3"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8899CAA"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624C02F8"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191ABC7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31BBCE1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515199" w14:paraId="270BC97B" w14:textId="77777777">
        <w:trPr>
          <w:trHeight w:val="300"/>
        </w:trPr>
        <w:tc>
          <w:tcPr>
            <w:tcW w:w="4000" w:type="dxa"/>
            <w:tcBorders>
              <w:top w:val="single" w:sz="6" w:space="0" w:color="auto"/>
              <w:bottom w:val="single" w:sz="6" w:space="0" w:color="auto"/>
              <w:right w:val="single" w:sz="6" w:space="0" w:color="auto"/>
            </w:tcBorders>
            <w:vAlign w:val="center"/>
          </w:tcPr>
          <w:p w14:paraId="361C653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7A63B47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5E0E152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5D4DC1A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0B0AC04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367FBF8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5DE4A14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515199" w14:paraId="6A5138EE" w14:textId="77777777">
        <w:trPr>
          <w:trHeight w:val="300"/>
        </w:trPr>
        <w:tc>
          <w:tcPr>
            <w:tcW w:w="4000" w:type="dxa"/>
            <w:tcBorders>
              <w:top w:val="single" w:sz="6" w:space="0" w:color="auto"/>
              <w:bottom w:val="single" w:sz="6" w:space="0" w:color="auto"/>
              <w:right w:val="single" w:sz="6" w:space="0" w:color="auto"/>
            </w:tcBorders>
          </w:tcPr>
          <w:p w14:paraId="0A3D3F5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Борис Григорович</w:t>
            </w:r>
          </w:p>
        </w:tc>
        <w:tc>
          <w:tcPr>
            <w:tcW w:w="2000" w:type="dxa"/>
            <w:tcBorders>
              <w:top w:val="single" w:sz="6" w:space="0" w:color="auto"/>
              <w:left w:val="single" w:sz="6" w:space="0" w:color="auto"/>
              <w:bottom w:val="single" w:sz="6" w:space="0" w:color="auto"/>
              <w:right w:val="single" w:sz="6" w:space="0" w:color="auto"/>
            </w:tcBorders>
          </w:tcPr>
          <w:p w14:paraId="6AB497CB"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D302BC0"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C0B38E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2000" w:type="dxa"/>
            <w:tcBorders>
              <w:top w:val="single" w:sz="6" w:space="0" w:color="auto"/>
              <w:left w:val="single" w:sz="6" w:space="0" w:color="auto"/>
              <w:bottom w:val="single" w:sz="6" w:space="0" w:color="auto"/>
              <w:right w:val="single" w:sz="6" w:space="0" w:color="auto"/>
            </w:tcBorders>
          </w:tcPr>
          <w:p w14:paraId="4592825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0,003655</w:t>
            </w:r>
          </w:p>
        </w:tc>
        <w:tc>
          <w:tcPr>
            <w:tcW w:w="1700" w:type="dxa"/>
            <w:tcBorders>
              <w:top w:val="single" w:sz="6" w:space="0" w:color="auto"/>
              <w:left w:val="single" w:sz="6" w:space="0" w:color="auto"/>
              <w:bottom w:val="single" w:sz="6" w:space="0" w:color="auto"/>
              <w:right w:val="single" w:sz="6" w:space="0" w:color="auto"/>
            </w:tcBorders>
          </w:tcPr>
          <w:p w14:paraId="209FBCB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1700" w:type="dxa"/>
            <w:tcBorders>
              <w:top w:val="single" w:sz="6" w:space="0" w:color="auto"/>
              <w:left w:val="single" w:sz="6" w:space="0" w:color="auto"/>
              <w:bottom w:val="single" w:sz="6" w:space="0" w:color="auto"/>
            </w:tcBorders>
          </w:tcPr>
          <w:p w14:paraId="2B189D2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2986734E" w14:textId="77777777">
        <w:trPr>
          <w:trHeight w:val="300"/>
        </w:trPr>
        <w:tc>
          <w:tcPr>
            <w:tcW w:w="4000" w:type="dxa"/>
            <w:tcBorders>
              <w:top w:val="single" w:sz="6" w:space="0" w:color="auto"/>
              <w:bottom w:val="single" w:sz="6" w:space="0" w:color="auto"/>
              <w:right w:val="single" w:sz="6" w:space="0" w:color="auto"/>
            </w:tcBorders>
          </w:tcPr>
          <w:p w14:paraId="4901EDE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Демешко Надiя Олексiївна</w:t>
            </w:r>
          </w:p>
        </w:tc>
        <w:tc>
          <w:tcPr>
            <w:tcW w:w="2000" w:type="dxa"/>
            <w:tcBorders>
              <w:top w:val="single" w:sz="6" w:space="0" w:color="auto"/>
              <w:left w:val="single" w:sz="6" w:space="0" w:color="auto"/>
              <w:bottom w:val="single" w:sz="6" w:space="0" w:color="auto"/>
              <w:right w:val="single" w:sz="6" w:space="0" w:color="auto"/>
            </w:tcBorders>
          </w:tcPr>
          <w:p w14:paraId="6A10C940"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10592A4"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6DD750C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3 000</w:t>
            </w:r>
          </w:p>
        </w:tc>
        <w:tc>
          <w:tcPr>
            <w:tcW w:w="2000" w:type="dxa"/>
            <w:tcBorders>
              <w:top w:val="single" w:sz="6" w:space="0" w:color="auto"/>
              <w:left w:val="single" w:sz="6" w:space="0" w:color="auto"/>
              <w:bottom w:val="single" w:sz="6" w:space="0" w:color="auto"/>
              <w:right w:val="single" w:sz="6" w:space="0" w:color="auto"/>
            </w:tcBorders>
          </w:tcPr>
          <w:p w14:paraId="7841D84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0,10445</w:t>
            </w:r>
          </w:p>
        </w:tc>
        <w:tc>
          <w:tcPr>
            <w:tcW w:w="1700" w:type="dxa"/>
            <w:tcBorders>
              <w:top w:val="single" w:sz="6" w:space="0" w:color="auto"/>
              <w:left w:val="single" w:sz="6" w:space="0" w:color="auto"/>
              <w:bottom w:val="single" w:sz="6" w:space="0" w:color="auto"/>
              <w:right w:val="single" w:sz="6" w:space="0" w:color="auto"/>
            </w:tcBorders>
          </w:tcPr>
          <w:p w14:paraId="1112DF7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3 000</w:t>
            </w:r>
          </w:p>
        </w:tc>
        <w:tc>
          <w:tcPr>
            <w:tcW w:w="1700" w:type="dxa"/>
            <w:tcBorders>
              <w:top w:val="single" w:sz="6" w:space="0" w:color="auto"/>
              <w:left w:val="single" w:sz="6" w:space="0" w:color="auto"/>
              <w:bottom w:val="single" w:sz="6" w:space="0" w:color="auto"/>
            </w:tcBorders>
          </w:tcPr>
          <w:p w14:paraId="1C133FE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481EBD3C" w14:textId="77777777">
        <w:trPr>
          <w:trHeight w:val="300"/>
        </w:trPr>
        <w:tc>
          <w:tcPr>
            <w:tcW w:w="4000" w:type="dxa"/>
            <w:tcBorders>
              <w:top w:val="single" w:sz="6" w:space="0" w:color="auto"/>
              <w:bottom w:val="single" w:sz="6" w:space="0" w:color="auto"/>
              <w:right w:val="single" w:sz="6" w:space="0" w:color="auto"/>
            </w:tcBorders>
          </w:tcPr>
          <w:p w14:paraId="260245A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403650F0"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7ECBCF0A"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6BD2BA4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3 105</w:t>
            </w:r>
          </w:p>
        </w:tc>
        <w:tc>
          <w:tcPr>
            <w:tcW w:w="2000" w:type="dxa"/>
            <w:tcBorders>
              <w:top w:val="single" w:sz="6" w:space="0" w:color="auto"/>
              <w:left w:val="single" w:sz="6" w:space="0" w:color="auto"/>
              <w:bottom w:val="single" w:sz="6" w:space="0" w:color="auto"/>
              <w:right w:val="single" w:sz="6" w:space="0" w:color="auto"/>
            </w:tcBorders>
          </w:tcPr>
          <w:p w14:paraId="0E4020C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0,108105</w:t>
            </w:r>
          </w:p>
        </w:tc>
        <w:tc>
          <w:tcPr>
            <w:tcW w:w="1700" w:type="dxa"/>
            <w:tcBorders>
              <w:top w:val="single" w:sz="6" w:space="0" w:color="auto"/>
              <w:left w:val="single" w:sz="6" w:space="0" w:color="auto"/>
              <w:bottom w:val="single" w:sz="6" w:space="0" w:color="auto"/>
              <w:right w:val="single" w:sz="6" w:space="0" w:color="auto"/>
            </w:tcBorders>
          </w:tcPr>
          <w:p w14:paraId="4D35A7E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3 105</w:t>
            </w:r>
          </w:p>
        </w:tc>
        <w:tc>
          <w:tcPr>
            <w:tcW w:w="1700" w:type="dxa"/>
            <w:tcBorders>
              <w:top w:val="single" w:sz="6" w:space="0" w:color="auto"/>
              <w:left w:val="single" w:sz="6" w:space="0" w:color="auto"/>
              <w:bottom w:val="single" w:sz="6" w:space="0" w:color="auto"/>
            </w:tcBorders>
          </w:tcPr>
          <w:p w14:paraId="1E76A18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5E4E8BCC"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06560B9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515199" w14:paraId="459B949B" w14:textId="77777777">
        <w:trPr>
          <w:trHeight w:val="300"/>
        </w:trPr>
        <w:tc>
          <w:tcPr>
            <w:tcW w:w="1500" w:type="dxa"/>
            <w:tcBorders>
              <w:top w:val="single" w:sz="6" w:space="0" w:color="auto"/>
              <w:bottom w:val="single" w:sz="6" w:space="0" w:color="auto"/>
              <w:right w:val="single" w:sz="6" w:space="0" w:color="auto"/>
            </w:tcBorders>
            <w:vAlign w:val="center"/>
          </w:tcPr>
          <w:p w14:paraId="2E08859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17F8C50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DAA42C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47CFB0F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05C4DF2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6CB2AD5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1DAFF2D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0202EF1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515199" w14:paraId="2151FC9C" w14:textId="77777777">
        <w:trPr>
          <w:trHeight w:val="300"/>
        </w:trPr>
        <w:tc>
          <w:tcPr>
            <w:tcW w:w="1500" w:type="dxa"/>
            <w:tcBorders>
              <w:top w:val="single" w:sz="6" w:space="0" w:color="auto"/>
              <w:bottom w:val="single" w:sz="6" w:space="0" w:color="auto"/>
              <w:right w:val="single" w:sz="6" w:space="0" w:color="auto"/>
            </w:tcBorders>
            <w:vAlign w:val="center"/>
          </w:tcPr>
          <w:p w14:paraId="7CA0E82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43F836C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245B4DB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5DC00C0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2B9AB0D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687E7CA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5780B8A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0038E26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515199" w14:paraId="1961D3B8" w14:textId="77777777">
        <w:trPr>
          <w:trHeight w:val="300"/>
        </w:trPr>
        <w:tc>
          <w:tcPr>
            <w:tcW w:w="1500" w:type="dxa"/>
            <w:tcBorders>
              <w:top w:val="single" w:sz="6" w:space="0" w:color="auto"/>
              <w:bottom w:val="single" w:sz="6" w:space="0" w:color="auto"/>
              <w:right w:val="single" w:sz="6" w:space="0" w:color="auto"/>
            </w:tcBorders>
          </w:tcPr>
          <w:p w14:paraId="61549DD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03.09.2010</w:t>
            </w:r>
          </w:p>
        </w:tc>
        <w:tc>
          <w:tcPr>
            <w:tcW w:w="2000" w:type="dxa"/>
            <w:tcBorders>
              <w:top w:val="single" w:sz="6" w:space="0" w:color="auto"/>
              <w:left w:val="single" w:sz="6" w:space="0" w:color="auto"/>
              <w:bottom w:val="single" w:sz="6" w:space="0" w:color="auto"/>
              <w:right w:val="single" w:sz="6" w:space="0" w:color="auto"/>
            </w:tcBorders>
          </w:tcPr>
          <w:p w14:paraId="063795E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92/24/1/01</w:t>
            </w:r>
          </w:p>
        </w:tc>
        <w:tc>
          <w:tcPr>
            <w:tcW w:w="2000" w:type="dxa"/>
            <w:tcBorders>
              <w:top w:val="single" w:sz="6" w:space="0" w:color="auto"/>
              <w:left w:val="single" w:sz="6" w:space="0" w:color="auto"/>
              <w:bottom w:val="single" w:sz="6" w:space="0" w:color="auto"/>
              <w:right w:val="single" w:sz="6" w:space="0" w:color="auto"/>
            </w:tcBorders>
          </w:tcPr>
          <w:p w14:paraId="1D7D6D4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UA4000087050</w:t>
            </w:r>
          </w:p>
        </w:tc>
        <w:tc>
          <w:tcPr>
            <w:tcW w:w="2000" w:type="dxa"/>
            <w:tcBorders>
              <w:top w:val="single" w:sz="6" w:space="0" w:color="auto"/>
              <w:left w:val="single" w:sz="6" w:space="0" w:color="auto"/>
              <w:bottom w:val="single" w:sz="6" w:space="0" w:color="auto"/>
              <w:right w:val="single" w:sz="6" w:space="0" w:color="auto"/>
            </w:tcBorders>
          </w:tcPr>
          <w:p w14:paraId="6FD5C11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2 872 160</w:t>
            </w:r>
          </w:p>
        </w:tc>
        <w:tc>
          <w:tcPr>
            <w:tcW w:w="2100" w:type="dxa"/>
            <w:tcBorders>
              <w:top w:val="single" w:sz="6" w:space="0" w:color="auto"/>
              <w:left w:val="single" w:sz="6" w:space="0" w:color="auto"/>
              <w:bottom w:val="single" w:sz="6" w:space="0" w:color="auto"/>
              <w:right w:val="single" w:sz="6" w:space="0" w:color="auto"/>
            </w:tcBorders>
          </w:tcPr>
          <w:p w14:paraId="765C6A3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718 040</w:t>
            </w:r>
          </w:p>
        </w:tc>
        <w:tc>
          <w:tcPr>
            <w:tcW w:w="1500" w:type="dxa"/>
            <w:tcBorders>
              <w:top w:val="single" w:sz="6" w:space="0" w:color="auto"/>
              <w:left w:val="single" w:sz="6" w:space="0" w:color="auto"/>
              <w:bottom w:val="single" w:sz="6" w:space="0" w:color="auto"/>
              <w:right w:val="single" w:sz="6" w:space="0" w:color="auto"/>
            </w:tcBorders>
          </w:tcPr>
          <w:p w14:paraId="52638CE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1 871 155</w:t>
            </w:r>
          </w:p>
        </w:tc>
        <w:tc>
          <w:tcPr>
            <w:tcW w:w="1500" w:type="dxa"/>
            <w:tcBorders>
              <w:top w:val="single" w:sz="6" w:space="0" w:color="auto"/>
              <w:left w:val="single" w:sz="6" w:space="0" w:color="auto"/>
              <w:bottom w:val="single" w:sz="6" w:space="0" w:color="auto"/>
              <w:right w:val="single" w:sz="6" w:space="0" w:color="auto"/>
            </w:tcBorders>
          </w:tcPr>
          <w:p w14:paraId="5022754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54FA176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7D16D617" w14:textId="77777777">
        <w:trPr>
          <w:trHeight w:val="300"/>
        </w:trPr>
        <w:tc>
          <w:tcPr>
            <w:tcW w:w="1500" w:type="dxa"/>
            <w:tcBorders>
              <w:top w:val="single" w:sz="6" w:space="0" w:color="auto"/>
              <w:bottom w:val="single" w:sz="6" w:space="0" w:color="auto"/>
              <w:right w:val="single" w:sz="6" w:space="0" w:color="auto"/>
            </w:tcBorders>
          </w:tcPr>
          <w:p w14:paraId="5903FDE1"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092F77E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(п.10 роздiлу VI)</w:t>
            </w:r>
          </w:p>
        </w:tc>
      </w:tr>
    </w:tbl>
    <w:p w14:paraId="70202B03"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1D1EF945" w14:textId="77777777" w:rsidR="00515199" w:rsidRDefault="00515199">
      <w:pPr>
        <w:widowControl w:val="0"/>
        <w:autoSpaceDE w:val="0"/>
        <w:autoSpaceDN w:val="0"/>
        <w:adjustRightInd w:val="0"/>
        <w:spacing w:after="0" w:line="240" w:lineRule="auto"/>
        <w:rPr>
          <w:rFonts w:ascii="Times New Roman CYR" w:hAnsi="Times New Roman CYR" w:cs="Times New Roman CYR"/>
        </w:rPr>
        <w:sectPr w:rsidR="00515199">
          <w:pgSz w:w="16837" w:h="11905" w:orient="landscape"/>
          <w:pgMar w:top="570" w:right="720" w:bottom="570" w:left="720" w:header="708" w:footer="708" w:gutter="0"/>
          <w:cols w:space="720"/>
          <w:noEndnote/>
        </w:sectPr>
      </w:pPr>
    </w:p>
    <w:p w14:paraId="484D8430" w14:textId="77777777" w:rsidR="00515199" w:rsidRDefault="000E407A" w:rsidP="00CA38B4">
      <w:pPr>
        <w:pStyle w:val="1"/>
      </w:pPr>
      <w:bookmarkStart w:id="8" w:name="_Toc209782193"/>
      <w:r>
        <w:lastRenderedPageBreak/>
        <w:t>III. Фінансова інформація</w:t>
      </w:r>
      <w:bookmarkEnd w:id="8"/>
    </w:p>
    <w:p w14:paraId="60D50126" w14:textId="77777777" w:rsidR="00515199" w:rsidRDefault="000E407A" w:rsidP="00CA38B4">
      <w:pPr>
        <w:pStyle w:val="1"/>
      </w:pPr>
      <w:bookmarkStart w:id="9" w:name="_Toc209782194"/>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515199" w14:paraId="3B0350E3" w14:textId="77777777">
        <w:trPr>
          <w:trHeight w:val="300"/>
        </w:trPr>
        <w:tc>
          <w:tcPr>
            <w:tcW w:w="4020" w:type="dxa"/>
            <w:tcBorders>
              <w:top w:val="single" w:sz="6" w:space="0" w:color="auto"/>
              <w:bottom w:val="single" w:sz="6" w:space="0" w:color="auto"/>
              <w:right w:val="single" w:sz="6" w:space="0" w:color="auto"/>
            </w:tcBorders>
            <w:vAlign w:val="center"/>
          </w:tcPr>
          <w:p w14:paraId="6699F53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3B61BDE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2FBE850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515199" w14:paraId="4524A906" w14:textId="77777777">
        <w:trPr>
          <w:trHeight w:val="300"/>
        </w:trPr>
        <w:tc>
          <w:tcPr>
            <w:tcW w:w="4020" w:type="dxa"/>
            <w:tcBorders>
              <w:top w:val="single" w:sz="6" w:space="0" w:color="auto"/>
              <w:bottom w:val="single" w:sz="6" w:space="0" w:color="auto"/>
              <w:right w:val="single" w:sz="6" w:space="0" w:color="auto"/>
            </w:tcBorders>
            <w:vAlign w:val="center"/>
          </w:tcPr>
          <w:p w14:paraId="0942F66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68F36A0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5D37EA4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515199" w14:paraId="1394BF81" w14:textId="77777777">
        <w:trPr>
          <w:trHeight w:val="300"/>
        </w:trPr>
        <w:tc>
          <w:tcPr>
            <w:tcW w:w="4020" w:type="dxa"/>
            <w:tcBorders>
              <w:top w:val="single" w:sz="6" w:space="0" w:color="auto"/>
              <w:bottom w:val="single" w:sz="6" w:space="0" w:color="auto"/>
              <w:right w:val="single" w:sz="6" w:space="0" w:color="auto"/>
            </w:tcBorders>
          </w:tcPr>
          <w:p w14:paraId="2A751A3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697C151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1590</w:t>
            </w:r>
          </w:p>
        </w:tc>
        <w:tc>
          <w:tcPr>
            <w:tcW w:w="2900" w:type="dxa"/>
            <w:tcBorders>
              <w:top w:val="single" w:sz="6" w:space="0" w:color="auto"/>
              <w:left w:val="single" w:sz="6" w:space="0" w:color="auto"/>
              <w:bottom w:val="single" w:sz="6" w:space="0" w:color="auto"/>
            </w:tcBorders>
          </w:tcPr>
          <w:p w14:paraId="5842BE8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4C8365A5"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67DF441B" w14:textId="77777777" w:rsidR="00515199" w:rsidRDefault="000E407A" w:rsidP="00CA38B4">
      <w:pPr>
        <w:pStyle w:val="1"/>
      </w:pPr>
      <w:bookmarkStart w:id="10" w:name="_Toc209782195"/>
      <w:r>
        <w:t>4. Твердження щодо річної інформації</w:t>
      </w:r>
      <w:bookmarkEnd w:id="10"/>
    </w:p>
    <w:p w14:paraId="7B449F7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та головний бухгалтер заявляють про те, що наскiльки їм вiдомо, рiчна фiнансова звiтнiсть за 2021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12A77CE4" w14:textId="77777777" w:rsidR="00515199" w:rsidRDefault="00515199" w:rsidP="00CA38B4">
      <w:pPr>
        <w:pStyle w:val="1"/>
      </w:pPr>
    </w:p>
    <w:p w14:paraId="3E6F01AF" w14:textId="77777777" w:rsidR="00515199" w:rsidRDefault="000E407A" w:rsidP="00CA38B4">
      <w:pPr>
        <w:pStyle w:val="1"/>
      </w:pPr>
      <w:bookmarkStart w:id="11" w:name="_Toc209782196"/>
      <w:r>
        <w:rPr>
          <w:b/>
          <w:bCs/>
        </w:rPr>
        <w:t>IV. Нефінансова інформація</w:t>
      </w:r>
      <w:bookmarkEnd w:id="11"/>
    </w:p>
    <w:p w14:paraId="43A05BA9" w14:textId="77777777" w:rsidR="00515199" w:rsidRDefault="000E407A" w:rsidP="00CA38B4">
      <w:pPr>
        <w:pStyle w:val="1"/>
      </w:pPr>
      <w:bookmarkStart w:id="12" w:name="_Toc209782197"/>
      <w:r>
        <w:rPr>
          <w:b/>
          <w:bCs/>
          <w:i/>
          <w:iCs/>
        </w:rPr>
        <w:t>1. Звіт керівництва (звіт про управління)</w:t>
      </w:r>
      <w:bookmarkEnd w:id="12"/>
    </w:p>
    <w:p w14:paraId="79E92800"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00B07E6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Звернення наглядової ради до акцiонерiв/учасникiв та iнших стейкхолдерiв вiд голови ради особи в 2021 роцi не було</w:t>
      </w:r>
    </w:p>
    <w:p w14:paraId="0DED7582"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69C1B206"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46D7858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Звернення наглядової ради до акцiонерiв/учасникiв та iнших стейкхолдерiв вiд директора особи в 2021 роцi не було</w:t>
      </w:r>
    </w:p>
    <w:p w14:paraId="552B73FF"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7F0DEE8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54858D2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працює на ринку як акцiонерне товариствоз 1996 року. До основних видiв дiяльностi, якi може надавати Товариство вiдноситься ремонт автотракторної технiки, вузлiв та агрегатiв до них та їх реставрацiя; ремонт паливної апаратури для автотракторної технiки та надання в оренду й експлуатацiю власного нерухомого майна (складських примiщень).</w:t>
      </w:r>
    </w:p>
    <w:p w14:paraId="2285342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є:</w:t>
      </w:r>
    </w:p>
    <w:p w14:paraId="6B2DFF2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5EA340B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Укрiплення позитивної репутацiї Товариства як серед замовникiв так i серед конкурентiв, систематичне проведення маркетингових дослiджень з метою правильної орiєнтацiї дiяльностi в умовах жорсткої конкуренцiї.</w:t>
      </w:r>
    </w:p>
    <w:p w14:paraId="37F7289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t xml:space="preserve">Ефективна соцiальна полiтика, пiдбiр та робота з кадрами, якi б забезпечили виконання поставлених завдань. </w:t>
      </w:r>
    </w:p>
    <w:p w14:paraId="1FDDF15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Утримання iснуючих позицiй на ринку в умовах економiчної кризи, пошук нових ринкiв збуту, пошук бiльш платоспроможних орендарiв, пiдвищення якостi продукцiї (товарiв, робiт, послуг), оперативне виконання замовлень та високий рiвень обслуговування споживачiв. </w:t>
      </w:r>
    </w:p>
    <w:p w14:paraId="20807C6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14:paraId="7C32826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2021 року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38C12EE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Запровадження урядом України карантинних та обмежувальних заходiв, спрямованих на протидiю подальшому поширенню пандемiї коронавiрусу (COVID-19), привело до спаду дiлової активностi всiх суб'єктiв господарювання, зокрема i пiдприємств зi сфери дiяльностi Товариства. Карантин негативно вплинув на споживчi настрої, iнвестування та економiчнi зв'язки мiж суб'єктами господарювання. </w:t>
      </w:r>
    </w:p>
    <w:p w14:paraId="66309E5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i далi негативно впливати на фiнансовий стан, результати дiяльностi та економiчнi перспективи Товариства та його контрагентiв.</w:t>
      </w:r>
    </w:p>
    <w:p w14:paraId="723774A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54840177"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67390C5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Керiвництвом Товариства вживаються заходи щодо пошуку нових видiв дiяльностi та скорочення i оптимiзацiї витрат, що дозволить полiпшити фiнансовий стан та результати дiяльностi у майбутнiх перiодах. </w:t>
      </w:r>
    </w:p>
    <w:p w14:paraId="129C5FB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не має намiрiв лiквiдувати пiдприємство чи припинити дiяльнiсть</w:t>
      </w:r>
    </w:p>
    <w:p w14:paraId="140FF893"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43BFC8C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F85C4D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деривативи щодо цiнних паперiв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39DE654C"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23E0D6A0"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03966C94"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3CD022F0"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17D91B5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Товариством у звiтному перiодi не застосовувались</w:t>
      </w:r>
    </w:p>
    <w:p w14:paraId="7EFBB83E"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19D80D3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1080105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w:t>
      </w:r>
    </w:p>
    <w:p w14:paraId="1C006C4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w:t>
      </w:r>
      <w:r>
        <w:rPr>
          <w:rFonts w:ascii="Times New Roman CYR" w:hAnsi="Times New Roman CYR" w:cs="Times New Roman CYR"/>
          <w:sz w:val="24"/>
          <w:szCs w:val="24"/>
        </w:rPr>
        <w:lastRenderedPageBreak/>
        <w:t xml:space="preserve">валютний ризик та ризик змiни вiдсоткових ставок. </w:t>
      </w:r>
    </w:p>
    <w:p w14:paraId="57474F0A"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у звiтному роцi не здiйснювало валютнi операцiї.  </w:t>
      </w:r>
    </w:p>
    <w:p w14:paraId="65B00BA5"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вiдсоткових ставок пов'язаний з ймовiрнiстю змiн у вартостi фiнансових iнструментiв у зв'язку зi змiнами процентних ставок.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нехарактернi ринковi ризики щодо змiн вiдсоткових ставок. </w:t>
      </w:r>
    </w:p>
    <w:p w14:paraId="2DBBB10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w:t>
      </w:r>
    </w:p>
    <w:p w14:paraId="14842015"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поточної лiквiдностi (вiдображають спiввiдношення оборотних активiв до суми поточних зобов'язань) на кiнець 2021 року становить 3,05. Пiдприємство є платоспроможним, всi свої поточнi зобов'язання може погасити негайно за рахунок найбiльш лiквiдних активiв - грошових коштiв.</w:t>
      </w:r>
    </w:p>
    <w:p w14:paraId="2BCF8FB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та дебiторська заборгованiсть, що включає незабезпечену торгiвельну i iншу дебiторську заборгованiсть.</w:t>
      </w:r>
    </w:p>
    <w:p w14:paraId="54C9EB6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метою уникнення кредитного ризику Товариство розмiщує грошовi кошти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З метою уникнення фiнансових втрат вiд невиконання зобов'язань покупцями-дебiторами Товариство здiйснює торговi операцiї тiльки з перевiреними i платоспроможними клiєнтами на внутрiшньому та зовнiшньому ринках. </w:t>
      </w:r>
    </w:p>
    <w:p w14:paraId="61597D0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утримує та не випускає фiнансовi iнструменти з метою їх продажу. </w:t>
      </w:r>
    </w:p>
    <w:p w14:paraId="411F4E5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690E1C2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 управлiння фiнансовими ризиками є їх мiнiмiзацiя або мiнiмiзацiя  їх наслiдкiв</w:t>
      </w:r>
    </w:p>
    <w:p w14:paraId="5D5BD4BF"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26FD7A88"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65527065" w14:textId="77777777" w:rsidR="00515199" w:rsidRDefault="000E407A" w:rsidP="00CA38B4">
      <w:pPr>
        <w:pStyle w:val="1"/>
      </w:pPr>
      <w:bookmarkStart w:id="13" w:name="_Toc209782198"/>
      <w:r>
        <w:t>1) звіт про корпоративне управління</w:t>
      </w:r>
      <w:bookmarkEnd w:id="13"/>
    </w:p>
    <w:p w14:paraId="26AECD5A"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1B08B67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78"/>
        <w:gridCol w:w="2268"/>
        <w:gridCol w:w="5154"/>
      </w:tblGrid>
      <w:tr w:rsidR="00515199" w14:paraId="1F2C07EF" w14:textId="77777777" w:rsidTr="00CA38B4">
        <w:trPr>
          <w:trHeight w:val="200"/>
        </w:trPr>
        <w:tc>
          <w:tcPr>
            <w:tcW w:w="2578" w:type="dxa"/>
            <w:tcBorders>
              <w:top w:val="single" w:sz="6" w:space="0" w:color="auto"/>
              <w:bottom w:val="single" w:sz="6" w:space="0" w:color="auto"/>
              <w:right w:val="single" w:sz="6" w:space="0" w:color="auto"/>
            </w:tcBorders>
            <w:vAlign w:val="center"/>
          </w:tcPr>
          <w:p w14:paraId="384B97C4"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14:paraId="470A131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5154" w:type="dxa"/>
            <w:tcBorders>
              <w:top w:val="single" w:sz="6" w:space="0" w:color="auto"/>
              <w:left w:val="single" w:sz="6" w:space="0" w:color="auto"/>
              <w:bottom w:val="single" w:sz="6" w:space="0" w:color="auto"/>
            </w:tcBorders>
            <w:vAlign w:val="center"/>
          </w:tcPr>
          <w:p w14:paraId="688A5D5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515199" w14:paraId="665428E1" w14:textId="77777777">
        <w:trPr>
          <w:trHeight w:val="200"/>
        </w:trPr>
        <w:tc>
          <w:tcPr>
            <w:tcW w:w="10000" w:type="dxa"/>
            <w:gridSpan w:val="3"/>
            <w:tcBorders>
              <w:top w:val="single" w:sz="6" w:space="0" w:color="auto"/>
              <w:bottom w:val="single" w:sz="6" w:space="0" w:color="auto"/>
            </w:tcBorders>
          </w:tcPr>
          <w:p w14:paraId="7739252D"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515199" w14:paraId="32FE9C61" w14:textId="77777777" w:rsidTr="00CA38B4">
        <w:trPr>
          <w:trHeight w:val="200"/>
        </w:trPr>
        <w:tc>
          <w:tcPr>
            <w:tcW w:w="2578" w:type="dxa"/>
            <w:tcBorders>
              <w:top w:val="single" w:sz="6" w:space="0" w:color="auto"/>
              <w:bottom w:val="single" w:sz="6" w:space="0" w:color="auto"/>
              <w:right w:val="single" w:sz="6" w:space="0" w:color="auto"/>
            </w:tcBorders>
          </w:tcPr>
          <w:p w14:paraId="45B1318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статуті та/або внутрішніх документах особи визначена мета щодо створення </w:t>
            </w:r>
            <w:r>
              <w:rPr>
                <w:rFonts w:ascii="Times New Roman CYR" w:hAnsi="Times New Roman CYR" w:cs="Times New Roman CYR"/>
                <w:sz w:val="24"/>
                <w:szCs w:val="24"/>
              </w:rPr>
              <w:lastRenderedPageBreak/>
              <w:t>довгострокової сталої цінності в інтересах особи та її стейкхолдерів</w:t>
            </w:r>
          </w:p>
        </w:tc>
        <w:tc>
          <w:tcPr>
            <w:tcW w:w="2268" w:type="dxa"/>
            <w:tcBorders>
              <w:top w:val="single" w:sz="6" w:space="0" w:color="auto"/>
              <w:left w:val="single" w:sz="6" w:space="0" w:color="auto"/>
              <w:bottom w:val="single" w:sz="6" w:space="0" w:color="auto"/>
              <w:right w:val="single" w:sz="6" w:space="0" w:color="auto"/>
            </w:tcBorders>
          </w:tcPr>
          <w:p w14:paraId="39C6EB0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154" w:type="dxa"/>
            <w:tcBorders>
              <w:top w:val="single" w:sz="6" w:space="0" w:color="auto"/>
              <w:left w:val="single" w:sz="6" w:space="0" w:color="auto"/>
              <w:bottom w:val="single" w:sz="6" w:space="0" w:color="auto"/>
            </w:tcBorders>
          </w:tcPr>
          <w:p w14:paraId="1F34431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515199" w14:paraId="6784F514" w14:textId="77777777">
        <w:trPr>
          <w:trHeight w:val="200"/>
        </w:trPr>
        <w:tc>
          <w:tcPr>
            <w:tcW w:w="10000" w:type="dxa"/>
            <w:gridSpan w:val="3"/>
            <w:tcBorders>
              <w:top w:val="single" w:sz="6" w:space="0" w:color="auto"/>
              <w:bottom w:val="single" w:sz="6" w:space="0" w:color="auto"/>
            </w:tcBorders>
          </w:tcPr>
          <w:p w14:paraId="6CC1F29A"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515199" w14:paraId="144C13D3" w14:textId="77777777" w:rsidTr="00CA38B4">
        <w:trPr>
          <w:trHeight w:val="200"/>
        </w:trPr>
        <w:tc>
          <w:tcPr>
            <w:tcW w:w="2578" w:type="dxa"/>
            <w:tcBorders>
              <w:top w:val="single" w:sz="6" w:space="0" w:color="auto"/>
              <w:bottom w:val="single" w:sz="6" w:space="0" w:color="auto"/>
              <w:right w:val="single" w:sz="6" w:space="0" w:color="auto"/>
            </w:tcBorders>
          </w:tcPr>
          <w:p w14:paraId="72BAF946"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2268" w:type="dxa"/>
            <w:tcBorders>
              <w:top w:val="single" w:sz="6" w:space="0" w:color="auto"/>
              <w:left w:val="single" w:sz="6" w:space="0" w:color="auto"/>
              <w:bottom w:val="single" w:sz="6" w:space="0" w:color="auto"/>
              <w:right w:val="single" w:sz="6" w:space="0" w:color="auto"/>
            </w:tcBorders>
          </w:tcPr>
          <w:p w14:paraId="09F9D9A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4" w:type="dxa"/>
            <w:tcBorders>
              <w:top w:val="single" w:sz="6" w:space="0" w:color="auto"/>
              <w:left w:val="single" w:sz="6" w:space="0" w:color="auto"/>
              <w:bottom w:val="single" w:sz="6" w:space="0" w:color="auto"/>
            </w:tcBorders>
          </w:tcPr>
          <w:p w14:paraId="5120CDB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p w14:paraId="7281AA38"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736C0906"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кумулятивного голосування. Акцiонери-власники простих акцiй можуть мати i iншi права, передбаченi актами законодавства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p w14:paraId="12A30D90"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tc>
      </w:tr>
      <w:tr w:rsidR="00515199" w14:paraId="4887E956" w14:textId="77777777" w:rsidTr="00CA38B4">
        <w:trPr>
          <w:trHeight w:val="200"/>
        </w:trPr>
        <w:tc>
          <w:tcPr>
            <w:tcW w:w="2578" w:type="dxa"/>
            <w:tcBorders>
              <w:top w:val="single" w:sz="6" w:space="0" w:color="auto"/>
              <w:bottom w:val="single" w:sz="6" w:space="0" w:color="auto"/>
              <w:right w:val="single" w:sz="6" w:space="0" w:color="auto"/>
            </w:tcBorders>
          </w:tcPr>
          <w:p w14:paraId="45A1363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2268" w:type="dxa"/>
            <w:tcBorders>
              <w:top w:val="single" w:sz="6" w:space="0" w:color="auto"/>
              <w:left w:val="single" w:sz="6" w:space="0" w:color="auto"/>
              <w:bottom w:val="single" w:sz="6" w:space="0" w:color="auto"/>
              <w:right w:val="single" w:sz="6" w:space="0" w:color="auto"/>
            </w:tcBorders>
          </w:tcPr>
          <w:p w14:paraId="54A95DB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4" w:type="dxa"/>
            <w:tcBorders>
              <w:top w:val="single" w:sz="6" w:space="0" w:color="auto"/>
              <w:left w:val="single" w:sz="6" w:space="0" w:color="auto"/>
              <w:bottom w:val="single" w:sz="6" w:space="0" w:color="auto"/>
            </w:tcBorders>
          </w:tcPr>
          <w:p w14:paraId="007CA30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нормативними документами передбачений однаковий обсяг прав акцiонерiв незалежно вiд кiлькостi акцiй, якими вони володiють</w:t>
            </w:r>
          </w:p>
        </w:tc>
      </w:tr>
      <w:tr w:rsidR="00515199" w14:paraId="676BEEAB" w14:textId="77777777">
        <w:trPr>
          <w:trHeight w:val="200"/>
        </w:trPr>
        <w:tc>
          <w:tcPr>
            <w:tcW w:w="10000" w:type="dxa"/>
            <w:gridSpan w:val="3"/>
            <w:tcBorders>
              <w:top w:val="single" w:sz="6" w:space="0" w:color="auto"/>
              <w:bottom w:val="single" w:sz="6" w:space="0" w:color="auto"/>
            </w:tcBorders>
          </w:tcPr>
          <w:p w14:paraId="210F6A40"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515199" w14:paraId="43E179D1" w14:textId="77777777" w:rsidTr="00CA38B4">
        <w:trPr>
          <w:trHeight w:val="200"/>
        </w:trPr>
        <w:tc>
          <w:tcPr>
            <w:tcW w:w="2578" w:type="dxa"/>
            <w:tcBorders>
              <w:top w:val="single" w:sz="6" w:space="0" w:color="auto"/>
              <w:bottom w:val="single" w:sz="6" w:space="0" w:color="auto"/>
              <w:right w:val="single" w:sz="6" w:space="0" w:color="auto"/>
            </w:tcBorders>
          </w:tcPr>
          <w:p w14:paraId="32AFF2A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отримувати додаткову інформацію достатню, щоб сформувати поінформовану думку </w:t>
            </w:r>
            <w:r>
              <w:rPr>
                <w:rFonts w:ascii="Times New Roman CYR" w:hAnsi="Times New Roman CYR" w:cs="Times New Roman CYR"/>
                <w:sz w:val="24"/>
                <w:szCs w:val="24"/>
              </w:rPr>
              <w:lastRenderedPageBreak/>
              <w:t>щодо всіх питань, які розглядатимуться під час загальних зборів не менше, ніж за 30 днів до дати їх проведення</w:t>
            </w:r>
          </w:p>
        </w:tc>
        <w:tc>
          <w:tcPr>
            <w:tcW w:w="2268" w:type="dxa"/>
            <w:tcBorders>
              <w:top w:val="single" w:sz="6" w:space="0" w:color="auto"/>
              <w:left w:val="single" w:sz="6" w:space="0" w:color="auto"/>
              <w:bottom w:val="single" w:sz="6" w:space="0" w:color="auto"/>
              <w:right w:val="single" w:sz="6" w:space="0" w:color="auto"/>
            </w:tcBorders>
          </w:tcPr>
          <w:p w14:paraId="22FCFD6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154" w:type="dxa"/>
            <w:tcBorders>
              <w:top w:val="single" w:sz="6" w:space="0" w:color="auto"/>
              <w:left w:val="single" w:sz="6" w:space="0" w:color="auto"/>
              <w:bottom w:val="single" w:sz="6" w:space="0" w:color="auto"/>
            </w:tcBorders>
          </w:tcPr>
          <w:p w14:paraId="5E917716"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Повiдомлення про проведення Загальних зборiв надсилається кожному акцiонеру, зазначеному в перелiку акцiонерiв, складеному в порядку, встановленому законом.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w:t>
            </w:r>
            <w:r>
              <w:rPr>
                <w:rFonts w:ascii="Times New Roman CYR" w:hAnsi="Times New Roman CYR" w:cs="Times New Roman CYR"/>
                <w:sz w:val="24"/>
                <w:szCs w:val="24"/>
              </w:rPr>
              <w:lastRenderedPageBreak/>
              <w:t>паперiв та фондового ринку. Товариство не застосовує практику корпоративного управлiння понад визначенi законодавством вимоги.</w:t>
            </w:r>
          </w:p>
          <w:p w14:paraId="0D9262B5"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tc>
      </w:tr>
      <w:tr w:rsidR="00515199" w14:paraId="64BE8EDB" w14:textId="77777777" w:rsidTr="00CA38B4">
        <w:trPr>
          <w:trHeight w:val="200"/>
        </w:trPr>
        <w:tc>
          <w:tcPr>
            <w:tcW w:w="2578" w:type="dxa"/>
            <w:tcBorders>
              <w:top w:val="single" w:sz="6" w:space="0" w:color="auto"/>
              <w:bottom w:val="single" w:sz="6" w:space="0" w:color="auto"/>
              <w:right w:val="single" w:sz="6" w:space="0" w:color="auto"/>
            </w:tcBorders>
          </w:tcPr>
          <w:p w14:paraId="3C0B2C6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2268" w:type="dxa"/>
            <w:tcBorders>
              <w:top w:val="single" w:sz="6" w:space="0" w:color="auto"/>
              <w:left w:val="single" w:sz="6" w:space="0" w:color="auto"/>
              <w:bottom w:val="single" w:sz="6" w:space="0" w:color="auto"/>
              <w:right w:val="single" w:sz="6" w:space="0" w:color="auto"/>
            </w:tcBorders>
          </w:tcPr>
          <w:p w14:paraId="13B25CD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3CA017D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Кожен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515199" w14:paraId="6E76EC82" w14:textId="77777777" w:rsidTr="00CA38B4">
        <w:trPr>
          <w:trHeight w:val="200"/>
        </w:trPr>
        <w:tc>
          <w:tcPr>
            <w:tcW w:w="2578" w:type="dxa"/>
            <w:tcBorders>
              <w:top w:val="single" w:sz="6" w:space="0" w:color="auto"/>
              <w:bottom w:val="single" w:sz="6" w:space="0" w:color="auto"/>
              <w:right w:val="single" w:sz="6" w:space="0" w:color="auto"/>
            </w:tcBorders>
          </w:tcPr>
          <w:p w14:paraId="7D7B50E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голосувати, а також отримувати матеріали, пов'язані із загальними зборами, </w:t>
            </w:r>
            <w:r>
              <w:rPr>
                <w:rFonts w:ascii="Times New Roman CYR" w:hAnsi="Times New Roman CYR" w:cs="Times New Roman CYR"/>
                <w:sz w:val="24"/>
                <w:szCs w:val="24"/>
              </w:rPr>
              <w:lastRenderedPageBreak/>
              <w:t>дистанційно (за допомогою засобів електронного зв'язку тощо)</w:t>
            </w:r>
          </w:p>
        </w:tc>
        <w:tc>
          <w:tcPr>
            <w:tcW w:w="2268" w:type="dxa"/>
            <w:tcBorders>
              <w:top w:val="single" w:sz="6" w:space="0" w:color="auto"/>
              <w:left w:val="single" w:sz="6" w:space="0" w:color="auto"/>
              <w:bottom w:val="single" w:sz="6" w:space="0" w:color="auto"/>
              <w:right w:val="single" w:sz="6" w:space="0" w:color="auto"/>
            </w:tcBorders>
          </w:tcPr>
          <w:p w14:paraId="7EDBBCF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4" w:type="dxa"/>
            <w:tcBorders>
              <w:top w:val="single" w:sz="6" w:space="0" w:color="auto"/>
              <w:left w:val="single" w:sz="6" w:space="0" w:color="auto"/>
              <w:bottom w:val="single" w:sz="6" w:space="0" w:color="auto"/>
            </w:tcBorders>
          </w:tcPr>
          <w:p w14:paraId="4EECD36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 дати надсилання повiдомлення про проведення Загальних зборiв до дати проведення Загальних зборiв акцiонери можуть ознайомитися з документами та iнформацiєю в порядку та обсязi, передбаченому чинним законодавством України (в тому числi, але не виключно, з матерiалами, необхiдними для прийняття рiшень з питань проєкту порядку </w:t>
            </w:r>
            <w:r>
              <w:rPr>
                <w:rFonts w:ascii="Times New Roman CYR" w:hAnsi="Times New Roman CYR" w:cs="Times New Roman CYR"/>
                <w:sz w:val="24"/>
                <w:szCs w:val="24"/>
              </w:rPr>
              <w:lastRenderedPageBreak/>
              <w:t xml:space="preserve">денного Загальних зборiв, а також з вимогами законодавства України, якi висуваються до членiв Наглядової ради, порядком обрання кандидатiв у члени Наглядової ради, матерiалами про кандидатiв на посади членiв Наглядової ради, iнформацiєю про дiяльнiсть товариства, у тому числi про результати зовнiшнього аудиту (за умови проведення аудиту),  з текстом i формою бюлетенiв (офiцiйно виготовленими товариством зразками) пiсля затвердження їх Наглядовою радою). Ознайомлення з документами та iнформацiєю здiйснюється за мiсцезнаходженням товариства в робочi днi, робочий час та в мiсцi, зазначеному у повiдомленнi про проведення Загальних зборiв, а в день проведення Загальних зборiв - також у мiсцi їх проведення. У повiдомленнi про проведення Загальних зборiв вказується конкретно визначене мiсце для ознайомлення (номер кiмнати, офiсу тощо) та посадова особа вiдповiдальна за порядок ознайомлення акцiонерiв з документами.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w:t>
            </w:r>
            <w:r>
              <w:rPr>
                <w:rFonts w:ascii="Times New Roman CYR" w:hAnsi="Times New Roman CYR" w:cs="Times New Roman CYR"/>
                <w:sz w:val="24"/>
                <w:szCs w:val="24"/>
              </w:rPr>
              <w:lastRenderedPageBreak/>
              <w:t xml:space="preserve">зазначенням реквiзитiв акцiонера та засвiдченням такого запиту пiдписом акцiонера. Пiд час проведення очних або електронних Загальних зборiв документи, необхiднi для прийняття рiшень з питань, включених до проєкту порядку денного та порядку денного Загальних зборiв, також надаються акцiонерам через авторизовану електронну систему. </w:t>
            </w:r>
          </w:p>
        </w:tc>
      </w:tr>
      <w:tr w:rsidR="00515199" w14:paraId="37EEF222" w14:textId="77777777" w:rsidTr="00CA38B4">
        <w:trPr>
          <w:trHeight w:val="200"/>
        </w:trPr>
        <w:tc>
          <w:tcPr>
            <w:tcW w:w="2578" w:type="dxa"/>
            <w:tcBorders>
              <w:top w:val="single" w:sz="6" w:space="0" w:color="auto"/>
              <w:bottom w:val="single" w:sz="6" w:space="0" w:color="auto"/>
              <w:right w:val="single" w:sz="6" w:space="0" w:color="auto"/>
            </w:tcBorders>
          </w:tcPr>
          <w:p w14:paraId="635C2C1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2268" w:type="dxa"/>
            <w:tcBorders>
              <w:top w:val="single" w:sz="6" w:space="0" w:color="auto"/>
              <w:left w:val="single" w:sz="6" w:space="0" w:color="auto"/>
              <w:bottom w:val="single" w:sz="6" w:space="0" w:color="auto"/>
              <w:right w:val="single" w:sz="6" w:space="0" w:color="auto"/>
            </w:tcBorders>
          </w:tcPr>
          <w:p w14:paraId="62153C2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63B1D2C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директор 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515199" w14:paraId="045CAC32" w14:textId="77777777" w:rsidTr="00CA38B4">
        <w:trPr>
          <w:trHeight w:val="200"/>
        </w:trPr>
        <w:tc>
          <w:tcPr>
            <w:tcW w:w="2578" w:type="dxa"/>
            <w:tcBorders>
              <w:top w:val="single" w:sz="6" w:space="0" w:color="auto"/>
              <w:bottom w:val="single" w:sz="6" w:space="0" w:color="auto"/>
              <w:right w:val="single" w:sz="6" w:space="0" w:color="auto"/>
            </w:tcBorders>
          </w:tcPr>
          <w:p w14:paraId="64CBC8C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2268" w:type="dxa"/>
            <w:tcBorders>
              <w:top w:val="single" w:sz="6" w:space="0" w:color="auto"/>
              <w:left w:val="single" w:sz="6" w:space="0" w:color="auto"/>
              <w:bottom w:val="single" w:sz="6" w:space="0" w:color="auto"/>
              <w:right w:val="single" w:sz="6" w:space="0" w:color="auto"/>
            </w:tcBorders>
          </w:tcPr>
          <w:p w14:paraId="78E296F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4" w:type="dxa"/>
            <w:tcBorders>
              <w:top w:val="single" w:sz="6" w:space="0" w:color="auto"/>
              <w:left w:val="single" w:sz="6" w:space="0" w:color="auto"/>
              <w:bottom w:val="single" w:sz="6" w:space="0" w:color="auto"/>
            </w:tcBorders>
          </w:tcPr>
          <w:p w14:paraId="27C67AAB"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515199" w14:paraId="1584F7F4" w14:textId="77777777" w:rsidTr="00CA38B4">
        <w:trPr>
          <w:trHeight w:val="200"/>
        </w:trPr>
        <w:tc>
          <w:tcPr>
            <w:tcW w:w="2578" w:type="dxa"/>
            <w:tcBorders>
              <w:top w:val="single" w:sz="6" w:space="0" w:color="auto"/>
              <w:bottom w:val="single" w:sz="6" w:space="0" w:color="auto"/>
              <w:right w:val="single" w:sz="6" w:space="0" w:color="auto"/>
            </w:tcBorders>
          </w:tcPr>
          <w:p w14:paraId="7246A4D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2268" w:type="dxa"/>
            <w:tcBorders>
              <w:top w:val="single" w:sz="6" w:space="0" w:color="auto"/>
              <w:left w:val="single" w:sz="6" w:space="0" w:color="auto"/>
              <w:bottom w:val="single" w:sz="6" w:space="0" w:color="auto"/>
              <w:right w:val="single" w:sz="6" w:space="0" w:color="auto"/>
            </w:tcBorders>
          </w:tcPr>
          <w:p w14:paraId="1B2FED6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4" w:type="dxa"/>
            <w:tcBorders>
              <w:top w:val="single" w:sz="6" w:space="0" w:color="auto"/>
              <w:left w:val="single" w:sz="6" w:space="0" w:color="auto"/>
              <w:bottom w:val="single" w:sz="6" w:space="0" w:color="auto"/>
            </w:tcBorders>
          </w:tcPr>
          <w:p w14:paraId="18B2918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та Положенням про загальнi збори акцiонерiв.</w:t>
            </w:r>
          </w:p>
        </w:tc>
      </w:tr>
      <w:tr w:rsidR="00515199" w14:paraId="198E42C4" w14:textId="77777777" w:rsidTr="00CA38B4">
        <w:trPr>
          <w:trHeight w:val="200"/>
        </w:trPr>
        <w:tc>
          <w:tcPr>
            <w:tcW w:w="2578" w:type="dxa"/>
            <w:tcBorders>
              <w:top w:val="single" w:sz="6" w:space="0" w:color="auto"/>
              <w:bottom w:val="single" w:sz="6" w:space="0" w:color="auto"/>
              <w:right w:val="single" w:sz="6" w:space="0" w:color="auto"/>
            </w:tcBorders>
          </w:tcPr>
          <w:p w14:paraId="2929094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та рішення загальних зборів (включаючи кількість голосів, поданих "за" та "проти" кожного </w:t>
            </w:r>
            <w:r>
              <w:rPr>
                <w:rFonts w:ascii="Times New Roman CYR" w:hAnsi="Times New Roman CYR" w:cs="Times New Roman CYR"/>
                <w:sz w:val="24"/>
                <w:szCs w:val="24"/>
              </w:rPr>
              <w:lastRenderedPageBreak/>
              <w:t>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2268" w:type="dxa"/>
            <w:tcBorders>
              <w:top w:val="single" w:sz="6" w:space="0" w:color="auto"/>
              <w:left w:val="single" w:sz="6" w:space="0" w:color="auto"/>
              <w:bottom w:val="single" w:sz="6" w:space="0" w:color="auto"/>
              <w:right w:val="single" w:sz="6" w:space="0" w:color="auto"/>
            </w:tcBorders>
          </w:tcPr>
          <w:p w14:paraId="2656E1F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4" w:type="dxa"/>
            <w:tcBorders>
              <w:top w:val="single" w:sz="6" w:space="0" w:color="auto"/>
              <w:left w:val="single" w:sz="6" w:space="0" w:color="auto"/>
              <w:bottom w:val="single" w:sz="6" w:space="0" w:color="auto"/>
            </w:tcBorders>
          </w:tcPr>
          <w:p w14:paraId="6E28428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w:t>
            </w:r>
            <w:r>
              <w:rPr>
                <w:rFonts w:ascii="Times New Roman CYR" w:hAnsi="Times New Roman CYR" w:cs="Times New Roman CYR"/>
                <w:sz w:val="24"/>
                <w:szCs w:val="24"/>
              </w:rPr>
              <w:lastRenderedPageBreak/>
              <w:t>голосування на загальних зборах акцiонерiв. Вiдхилення понад визначенi законодавством вимоги вiдсутнi.</w:t>
            </w:r>
          </w:p>
        </w:tc>
      </w:tr>
      <w:tr w:rsidR="00515199" w14:paraId="2E95D6E9" w14:textId="77777777" w:rsidTr="00CA38B4">
        <w:trPr>
          <w:trHeight w:val="200"/>
        </w:trPr>
        <w:tc>
          <w:tcPr>
            <w:tcW w:w="2578" w:type="dxa"/>
            <w:tcBorders>
              <w:top w:val="single" w:sz="6" w:space="0" w:color="auto"/>
              <w:bottom w:val="single" w:sz="6" w:space="0" w:color="auto"/>
              <w:right w:val="single" w:sz="6" w:space="0" w:color="auto"/>
            </w:tcBorders>
          </w:tcPr>
          <w:p w14:paraId="01A4126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2268" w:type="dxa"/>
            <w:tcBorders>
              <w:top w:val="single" w:sz="6" w:space="0" w:color="auto"/>
              <w:left w:val="single" w:sz="6" w:space="0" w:color="auto"/>
              <w:bottom w:val="single" w:sz="6" w:space="0" w:color="auto"/>
              <w:right w:val="single" w:sz="6" w:space="0" w:color="auto"/>
            </w:tcBorders>
          </w:tcPr>
          <w:p w14:paraId="0E61B70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4" w:type="dxa"/>
            <w:tcBorders>
              <w:top w:val="single" w:sz="6" w:space="0" w:color="auto"/>
              <w:left w:val="single" w:sz="6" w:space="0" w:color="auto"/>
              <w:bottom w:val="single" w:sz="6" w:space="0" w:color="auto"/>
            </w:tcBorders>
          </w:tcPr>
          <w:p w14:paraId="55B8672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Вебсайт особи https://chrapt.pat.ua/emitents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w:t>
            </w:r>
          </w:p>
          <w:p w14:paraId="1E5B45EA"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tc>
      </w:tr>
      <w:tr w:rsidR="00515199" w14:paraId="6AD39327" w14:textId="77777777">
        <w:trPr>
          <w:trHeight w:val="200"/>
        </w:trPr>
        <w:tc>
          <w:tcPr>
            <w:tcW w:w="10000" w:type="dxa"/>
            <w:gridSpan w:val="3"/>
            <w:tcBorders>
              <w:top w:val="single" w:sz="6" w:space="0" w:color="auto"/>
              <w:bottom w:val="single" w:sz="6" w:space="0" w:color="auto"/>
            </w:tcBorders>
          </w:tcPr>
          <w:p w14:paraId="45626543"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515199" w14:paraId="1897DA23" w14:textId="77777777" w:rsidTr="00CA38B4">
        <w:trPr>
          <w:trHeight w:val="200"/>
        </w:trPr>
        <w:tc>
          <w:tcPr>
            <w:tcW w:w="2578" w:type="dxa"/>
            <w:tcBorders>
              <w:top w:val="single" w:sz="6" w:space="0" w:color="auto"/>
              <w:bottom w:val="single" w:sz="6" w:space="0" w:color="auto"/>
              <w:right w:val="single" w:sz="6" w:space="0" w:color="auto"/>
            </w:tcBorders>
          </w:tcPr>
          <w:p w14:paraId="51C13AE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2268" w:type="dxa"/>
            <w:tcBorders>
              <w:top w:val="single" w:sz="6" w:space="0" w:color="auto"/>
              <w:left w:val="single" w:sz="6" w:space="0" w:color="auto"/>
              <w:bottom w:val="single" w:sz="6" w:space="0" w:color="auto"/>
              <w:right w:val="single" w:sz="6" w:space="0" w:color="auto"/>
            </w:tcBorders>
          </w:tcPr>
          <w:p w14:paraId="7CFC790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7CBB7FE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40264E5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tc>
      </w:tr>
      <w:tr w:rsidR="00515199" w14:paraId="1BC9F568" w14:textId="77777777" w:rsidTr="00CA38B4">
        <w:trPr>
          <w:trHeight w:val="200"/>
        </w:trPr>
        <w:tc>
          <w:tcPr>
            <w:tcW w:w="2578" w:type="dxa"/>
            <w:tcBorders>
              <w:top w:val="single" w:sz="6" w:space="0" w:color="auto"/>
              <w:bottom w:val="single" w:sz="6" w:space="0" w:color="auto"/>
              <w:right w:val="single" w:sz="6" w:space="0" w:color="auto"/>
            </w:tcBorders>
          </w:tcPr>
          <w:p w14:paraId="1498409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2268" w:type="dxa"/>
            <w:tcBorders>
              <w:top w:val="single" w:sz="6" w:space="0" w:color="auto"/>
              <w:left w:val="single" w:sz="6" w:space="0" w:color="auto"/>
              <w:bottom w:val="single" w:sz="6" w:space="0" w:color="auto"/>
              <w:right w:val="single" w:sz="6" w:space="0" w:color="auto"/>
            </w:tcBorders>
          </w:tcPr>
          <w:p w14:paraId="2FF2AC7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0BCEE8E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 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515199" w14:paraId="627C7FE8" w14:textId="77777777">
        <w:trPr>
          <w:trHeight w:val="200"/>
        </w:trPr>
        <w:tc>
          <w:tcPr>
            <w:tcW w:w="10000" w:type="dxa"/>
            <w:gridSpan w:val="3"/>
            <w:tcBorders>
              <w:top w:val="single" w:sz="6" w:space="0" w:color="auto"/>
              <w:bottom w:val="single" w:sz="6" w:space="0" w:color="auto"/>
            </w:tcBorders>
          </w:tcPr>
          <w:p w14:paraId="2DD86A8D"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515199" w14:paraId="15120ACD" w14:textId="77777777" w:rsidTr="00CA38B4">
        <w:trPr>
          <w:trHeight w:val="200"/>
        </w:trPr>
        <w:tc>
          <w:tcPr>
            <w:tcW w:w="2578" w:type="dxa"/>
            <w:tcBorders>
              <w:top w:val="single" w:sz="6" w:space="0" w:color="auto"/>
              <w:bottom w:val="single" w:sz="6" w:space="0" w:color="auto"/>
              <w:right w:val="single" w:sz="6" w:space="0" w:color="auto"/>
            </w:tcBorders>
          </w:tcPr>
          <w:p w14:paraId="5D43DB9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визначено принципи, як вона </w:t>
            </w:r>
            <w:r>
              <w:rPr>
                <w:rFonts w:ascii="Times New Roman CYR" w:hAnsi="Times New Roman CYR" w:cs="Times New Roman CYR"/>
                <w:sz w:val="24"/>
                <w:szCs w:val="24"/>
              </w:rPr>
              <w:lastRenderedPageBreak/>
              <w:t>діятиме у разі пропозиції щодо поглинання, зокрема:</w:t>
            </w:r>
          </w:p>
          <w:p w14:paraId="0F4B464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55D4149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4427D0C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2268" w:type="dxa"/>
            <w:tcBorders>
              <w:top w:val="single" w:sz="6" w:space="0" w:color="auto"/>
              <w:left w:val="single" w:sz="6" w:space="0" w:color="auto"/>
              <w:bottom w:val="single" w:sz="6" w:space="0" w:color="auto"/>
              <w:right w:val="single" w:sz="6" w:space="0" w:color="auto"/>
            </w:tcBorders>
          </w:tcPr>
          <w:p w14:paraId="46816B4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4" w:type="dxa"/>
            <w:tcBorders>
              <w:top w:val="single" w:sz="6" w:space="0" w:color="auto"/>
              <w:left w:val="single" w:sz="6" w:space="0" w:color="auto"/>
              <w:bottom w:val="single" w:sz="6" w:space="0" w:color="auto"/>
            </w:tcBorders>
          </w:tcPr>
          <w:p w14:paraId="6DFCC4A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не затверджувались внутрiшнi нормативнi документи, якими б були </w:t>
            </w:r>
            <w:r>
              <w:rPr>
                <w:rFonts w:ascii="Times New Roman CYR" w:hAnsi="Times New Roman CYR" w:cs="Times New Roman CYR"/>
                <w:sz w:val="24"/>
                <w:szCs w:val="24"/>
              </w:rPr>
              <w:lastRenderedPageBreak/>
              <w:t>визначенi принципи щодо дiй у разi пропозицiї щодо поглинання Товариства. Вiдхилення понад визначенi законодавством вимоги вiдсутнi.</w:t>
            </w:r>
          </w:p>
        </w:tc>
      </w:tr>
      <w:tr w:rsidR="00515199" w14:paraId="3D7EFF4C" w14:textId="77777777">
        <w:trPr>
          <w:trHeight w:val="200"/>
        </w:trPr>
        <w:tc>
          <w:tcPr>
            <w:tcW w:w="10000" w:type="dxa"/>
            <w:gridSpan w:val="3"/>
            <w:tcBorders>
              <w:top w:val="single" w:sz="6" w:space="0" w:color="auto"/>
              <w:bottom w:val="single" w:sz="6" w:space="0" w:color="auto"/>
            </w:tcBorders>
          </w:tcPr>
          <w:p w14:paraId="703507F4"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4) інші стейкхолдери </w:t>
            </w:r>
          </w:p>
        </w:tc>
      </w:tr>
      <w:tr w:rsidR="00515199" w14:paraId="365B775C" w14:textId="77777777" w:rsidTr="00CA38B4">
        <w:trPr>
          <w:trHeight w:val="200"/>
        </w:trPr>
        <w:tc>
          <w:tcPr>
            <w:tcW w:w="2578" w:type="dxa"/>
            <w:tcBorders>
              <w:top w:val="single" w:sz="6" w:space="0" w:color="auto"/>
              <w:bottom w:val="single" w:sz="6" w:space="0" w:color="auto"/>
              <w:right w:val="single" w:sz="6" w:space="0" w:color="auto"/>
            </w:tcBorders>
          </w:tcPr>
          <w:p w14:paraId="4C14D09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2268" w:type="dxa"/>
            <w:tcBorders>
              <w:top w:val="single" w:sz="6" w:space="0" w:color="auto"/>
              <w:left w:val="single" w:sz="6" w:space="0" w:color="auto"/>
              <w:bottom w:val="single" w:sz="6" w:space="0" w:color="auto"/>
              <w:right w:val="single" w:sz="6" w:space="0" w:color="auto"/>
            </w:tcBorders>
          </w:tcPr>
          <w:p w14:paraId="559208D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5E6AFD5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затверджено полiтику взаємодiї зi стейкхолдерами. Вiдхилення понад визначенi законодавством вимоги вiдсутнi.</w:t>
            </w:r>
          </w:p>
          <w:p w14:paraId="49860ADC"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tc>
      </w:tr>
      <w:tr w:rsidR="00515199" w14:paraId="2C9C877B" w14:textId="77777777" w:rsidTr="00CA38B4">
        <w:trPr>
          <w:trHeight w:val="200"/>
        </w:trPr>
        <w:tc>
          <w:tcPr>
            <w:tcW w:w="2578" w:type="dxa"/>
            <w:tcBorders>
              <w:top w:val="single" w:sz="6" w:space="0" w:color="auto"/>
              <w:bottom w:val="single" w:sz="6" w:space="0" w:color="auto"/>
              <w:right w:val="single" w:sz="6" w:space="0" w:color="auto"/>
            </w:tcBorders>
          </w:tcPr>
          <w:p w14:paraId="6DFECB4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2268" w:type="dxa"/>
            <w:tcBorders>
              <w:top w:val="single" w:sz="6" w:space="0" w:color="auto"/>
              <w:left w:val="single" w:sz="6" w:space="0" w:color="auto"/>
              <w:bottom w:val="single" w:sz="6" w:space="0" w:color="auto"/>
              <w:right w:val="single" w:sz="6" w:space="0" w:color="auto"/>
            </w:tcBorders>
          </w:tcPr>
          <w:p w14:paraId="62CA42B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046EE03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515199" w14:paraId="7CD77343" w14:textId="77777777" w:rsidTr="00CA38B4">
        <w:trPr>
          <w:trHeight w:val="200"/>
        </w:trPr>
        <w:tc>
          <w:tcPr>
            <w:tcW w:w="2578" w:type="dxa"/>
            <w:tcBorders>
              <w:top w:val="single" w:sz="6" w:space="0" w:color="auto"/>
              <w:bottom w:val="single" w:sz="6" w:space="0" w:color="auto"/>
              <w:right w:val="single" w:sz="6" w:space="0" w:color="auto"/>
            </w:tcBorders>
          </w:tcPr>
          <w:p w14:paraId="0C0649E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2268" w:type="dxa"/>
            <w:tcBorders>
              <w:top w:val="single" w:sz="6" w:space="0" w:color="auto"/>
              <w:left w:val="single" w:sz="6" w:space="0" w:color="auto"/>
              <w:bottom w:val="single" w:sz="6" w:space="0" w:color="auto"/>
              <w:right w:val="single" w:sz="6" w:space="0" w:color="auto"/>
            </w:tcBorders>
          </w:tcPr>
          <w:p w14:paraId="684F1DE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3E3B1D1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515199" w14:paraId="3C803C1C" w14:textId="77777777">
        <w:trPr>
          <w:trHeight w:val="200"/>
        </w:trPr>
        <w:tc>
          <w:tcPr>
            <w:tcW w:w="10000" w:type="dxa"/>
            <w:gridSpan w:val="3"/>
            <w:tcBorders>
              <w:top w:val="single" w:sz="6" w:space="0" w:color="auto"/>
              <w:bottom w:val="single" w:sz="6" w:space="0" w:color="auto"/>
            </w:tcBorders>
          </w:tcPr>
          <w:p w14:paraId="706DB9DD"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515199" w14:paraId="7C1597D2" w14:textId="77777777" w:rsidTr="00CA38B4">
        <w:trPr>
          <w:trHeight w:val="200"/>
        </w:trPr>
        <w:tc>
          <w:tcPr>
            <w:tcW w:w="2578" w:type="dxa"/>
            <w:tcBorders>
              <w:top w:val="single" w:sz="6" w:space="0" w:color="auto"/>
              <w:bottom w:val="single" w:sz="6" w:space="0" w:color="auto"/>
              <w:right w:val="single" w:sz="6" w:space="0" w:color="auto"/>
            </w:tcBorders>
          </w:tcPr>
          <w:p w14:paraId="1E8EDC8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2268" w:type="dxa"/>
            <w:tcBorders>
              <w:top w:val="single" w:sz="6" w:space="0" w:color="auto"/>
              <w:left w:val="single" w:sz="6" w:space="0" w:color="auto"/>
              <w:bottom w:val="single" w:sz="6" w:space="0" w:color="auto"/>
              <w:right w:val="single" w:sz="6" w:space="0" w:color="auto"/>
            </w:tcBorders>
          </w:tcPr>
          <w:p w14:paraId="69AE350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5B342FAB"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є членами наглядової ради в iнших особах</w:t>
            </w:r>
          </w:p>
        </w:tc>
      </w:tr>
      <w:tr w:rsidR="00515199" w14:paraId="72C3C3ED" w14:textId="77777777" w:rsidTr="00CA38B4">
        <w:trPr>
          <w:trHeight w:val="200"/>
        </w:trPr>
        <w:tc>
          <w:tcPr>
            <w:tcW w:w="2578" w:type="dxa"/>
            <w:tcBorders>
              <w:top w:val="single" w:sz="6" w:space="0" w:color="auto"/>
              <w:bottom w:val="single" w:sz="6" w:space="0" w:color="auto"/>
              <w:right w:val="single" w:sz="6" w:space="0" w:color="auto"/>
            </w:tcBorders>
          </w:tcPr>
          <w:p w14:paraId="636E584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веде облік відвідування засідань наглядової ради та її </w:t>
            </w:r>
            <w:r>
              <w:rPr>
                <w:rFonts w:ascii="Times New Roman CYR" w:hAnsi="Times New Roman CYR" w:cs="Times New Roman CYR"/>
                <w:sz w:val="24"/>
                <w:szCs w:val="24"/>
              </w:rPr>
              <w:lastRenderedPageBreak/>
              <w:t>комітетів</w:t>
            </w:r>
          </w:p>
        </w:tc>
        <w:tc>
          <w:tcPr>
            <w:tcW w:w="2268" w:type="dxa"/>
            <w:tcBorders>
              <w:top w:val="single" w:sz="6" w:space="0" w:color="auto"/>
              <w:left w:val="single" w:sz="6" w:space="0" w:color="auto"/>
              <w:bottom w:val="single" w:sz="6" w:space="0" w:color="auto"/>
              <w:right w:val="single" w:sz="6" w:space="0" w:color="auto"/>
            </w:tcBorders>
          </w:tcPr>
          <w:p w14:paraId="1B3DD23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154" w:type="dxa"/>
            <w:tcBorders>
              <w:top w:val="single" w:sz="6" w:space="0" w:color="auto"/>
              <w:left w:val="single" w:sz="6" w:space="0" w:color="auto"/>
              <w:bottom w:val="single" w:sz="6" w:space="0" w:color="auto"/>
            </w:tcBorders>
          </w:tcPr>
          <w:p w14:paraId="2DB779A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w:t>
            </w:r>
            <w:r>
              <w:rPr>
                <w:rFonts w:ascii="Times New Roman CYR" w:hAnsi="Times New Roman CYR" w:cs="Times New Roman CYR"/>
                <w:sz w:val="24"/>
                <w:szCs w:val="24"/>
              </w:rPr>
              <w:lastRenderedPageBreak/>
              <w:t xml:space="preserve">також запрошенi на засiдання особи. Комiтети в складi наглядової ради не створено. </w:t>
            </w:r>
          </w:p>
        </w:tc>
      </w:tr>
      <w:tr w:rsidR="00515199" w14:paraId="39C0E3FA" w14:textId="77777777" w:rsidTr="00CA38B4">
        <w:trPr>
          <w:trHeight w:val="200"/>
        </w:trPr>
        <w:tc>
          <w:tcPr>
            <w:tcW w:w="2578" w:type="dxa"/>
            <w:tcBorders>
              <w:top w:val="single" w:sz="6" w:space="0" w:color="auto"/>
              <w:bottom w:val="single" w:sz="6" w:space="0" w:color="auto"/>
              <w:right w:val="single" w:sz="6" w:space="0" w:color="auto"/>
            </w:tcBorders>
          </w:tcPr>
          <w:p w14:paraId="5B40526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2268" w:type="dxa"/>
            <w:tcBorders>
              <w:top w:val="single" w:sz="6" w:space="0" w:color="auto"/>
              <w:left w:val="single" w:sz="6" w:space="0" w:color="auto"/>
              <w:bottom w:val="single" w:sz="6" w:space="0" w:color="auto"/>
              <w:right w:val="single" w:sz="6" w:space="0" w:color="auto"/>
            </w:tcBorders>
          </w:tcPr>
          <w:p w14:paraId="4DA55A0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5B7BDC5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515199" w14:paraId="499B0BDF" w14:textId="77777777" w:rsidTr="00CA38B4">
        <w:trPr>
          <w:trHeight w:val="200"/>
        </w:trPr>
        <w:tc>
          <w:tcPr>
            <w:tcW w:w="2578" w:type="dxa"/>
            <w:tcBorders>
              <w:top w:val="single" w:sz="6" w:space="0" w:color="auto"/>
              <w:bottom w:val="single" w:sz="6" w:space="0" w:color="auto"/>
              <w:right w:val="single" w:sz="6" w:space="0" w:color="auto"/>
            </w:tcBorders>
          </w:tcPr>
          <w:p w14:paraId="37F6B6A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2268" w:type="dxa"/>
            <w:tcBorders>
              <w:top w:val="single" w:sz="6" w:space="0" w:color="auto"/>
              <w:left w:val="single" w:sz="6" w:space="0" w:color="auto"/>
              <w:bottom w:val="single" w:sz="6" w:space="0" w:color="auto"/>
              <w:right w:val="single" w:sz="6" w:space="0" w:color="auto"/>
            </w:tcBorders>
          </w:tcPr>
          <w:p w14:paraId="0EC9ED6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4" w:type="dxa"/>
            <w:tcBorders>
              <w:top w:val="single" w:sz="6" w:space="0" w:color="auto"/>
              <w:left w:val="single" w:sz="6" w:space="0" w:color="auto"/>
              <w:bottom w:val="single" w:sz="6" w:space="0" w:color="auto"/>
            </w:tcBorders>
          </w:tcPr>
          <w:p w14:paraId="73A6306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515199" w14:paraId="72B1AFED" w14:textId="77777777" w:rsidTr="00CA38B4">
        <w:trPr>
          <w:trHeight w:val="200"/>
        </w:trPr>
        <w:tc>
          <w:tcPr>
            <w:tcW w:w="2578" w:type="dxa"/>
            <w:tcBorders>
              <w:top w:val="single" w:sz="6" w:space="0" w:color="auto"/>
              <w:bottom w:val="single" w:sz="6" w:space="0" w:color="auto"/>
              <w:right w:val="single" w:sz="6" w:space="0" w:color="auto"/>
            </w:tcBorders>
          </w:tcPr>
          <w:p w14:paraId="5C2355FB"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2268" w:type="dxa"/>
            <w:tcBorders>
              <w:top w:val="single" w:sz="6" w:space="0" w:color="auto"/>
              <w:left w:val="single" w:sz="6" w:space="0" w:color="auto"/>
              <w:bottom w:val="single" w:sz="6" w:space="0" w:color="auto"/>
              <w:right w:val="single" w:sz="6" w:space="0" w:color="auto"/>
            </w:tcBorders>
          </w:tcPr>
          <w:p w14:paraId="52A6749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4" w:type="dxa"/>
            <w:tcBorders>
              <w:top w:val="single" w:sz="6" w:space="0" w:color="auto"/>
              <w:left w:val="single" w:sz="6" w:space="0" w:color="auto"/>
              <w:bottom w:val="single" w:sz="6" w:space="0" w:color="auto"/>
            </w:tcBorders>
          </w:tcPr>
          <w:p w14:paraId="56D2DE9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515199" w14:paraId="04DCE593" w14:textId="77777777" w:rsidTr="00CA38B4">
        <w:trPr>
          <w:trHeight w:val="200"/>
        </w:trPr>
        <w:tc>
          <w:tcPr>
            <w:tcW w:w="2578" w:type="dxa"/>
            <w:tcBorders>
              <w:top w:val="single" w:sz="6" w:space="0" w:color="auto"/>
              <w:bottom w:val="single" w:sz="6" w:space="0" w:color="auto"/>
              <w:right w:val="single" w:sz="6" w:space="0" w:color="auto"/>
            </w:tcBorders>
          </w:tcPr>
          <w:p w14:paraId="25B700F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2268" w:type="dxa"/>
            <w:tcBorders>
              <w:top w:val="single" w:sz="6" w:space="0" w:color="auto"/>
              <w:left w:val="single" w:sz="6" w:space="0" w:color="auto"/>
              <w:bottom w:val="single" w:sz="6" w:space="0" w:color="auto"/>
              <w:right w:val="single" w:sz="6" w:space="0" w:color="auto"/>
            </w:tcBorders>
          </w:tcPr>
          <w:p w14:paraId="78AD1D4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4" w:type="dxa"/>
            <w:tcBorders>
              <w:top w:val="single" w:sz="6" w:space="0" w:color="auto"/>
              <w:left w:val="single" w:sz="6" w:space="0" w:color="auto"/>
              <w:bottom w:val="single" w:sz="6" w:space="0" w:color="auto"/>
            </w:tcBorders>
          </w:tcPr>
          <w:p w14:paraId="24484DC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515199" w14:paraId="087B4ECC" w14:textId="77777777" w:rsidTr="00CA38B4">
        <w:trPr>
          <w:trHeight w:val="200"/>
        </w:trPr>
        <w:tc>
          <w:tcPr>
            <w:tcW w:w="2578" w:type="dxa"/>
            <w:tcBorders>
              <w:top w:val="single" w:sz="6" w:space="0" w:color="auto"/>
              <w:bottom w:val="single" w:sz="6" w:space="0" w:color="auto"/>
              <w:right w:val="single" w:sz="6" w:space="0" w:color="auto"/>
            </w:tcBorders>
          </w:tcPr>
          <w:p w14:paraId="295FEBC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Розмір і навички членів наглядової ради відповідають потребам особи, її </w:t>
            </w:r>
            <w:r>
              <w:rPr>
                <w:rFonts w:ascii="Times New Roman CYR" w:hAnsi="Times New Roman CYR" w:cs="Times New Roman CYR"/>
                <w:sz w:val="24"/>
                <w:szCs w:val="24"/>
              </w:rPr>
              <w:lastRenderedPageBreak/>
              <w:t>розміру та ступеню складності її діяльності</w:t>
            </w:r>
          </w:p>
        </w:tc>
        <w:tc>
          <w:tcPr>
            <w:tcW w:w="2268" w:type="dxa"/>
            <w:tcBorders>
              <w:top w:val="single" w:sz="6" w:space="0" w:color="auto"/>
              <w:left w:val="single" w:sz="6" w:space="0" w:color="auto"/>
              <w:bottom w:val="single" w:sz="6" w:space="0" w:color="auto"/>
              <w:right w:val="single" w:sz="6" w:space="0" w:color="auto"/>
            </w:tcBorders>
          </w:tcPr>
          <w:p w14:paraId="5FE6088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154" w:type="dxa"/>
            <w:tcBorders>
              <w:top w:val="single" w:sz="6" w:space="0" w:color="auto"/>
              <w:left w:val="single" w:sz="6" w:space="0" w:color="auto"/>
              <w:bottom w:val="single" w:sz="6" w:space="0" w:color="auto"/>
            </w:tcBorders>
          </w:tcPr>
          <w:p w14:paraId="16E273A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Кiлькiсний склад наглядової ради i навички членiв наглядової ради вiдповiдають потребам особи, її розмiру та ступеню складностi її дiяльностi. </w:t>
            </w:r>
          </w:p>
        </w:tc>
      </w:tr>
      <w:tr w:rsidR="00515199" w14:paraId="070C28D0" w14:textId="77777777" w:rsidTr="00CA38B4">
        <w:trPr>
          <w:trHeight w:val="200"/>
        </w:trPr>
        <w:tc>
          <w:tcPr>
            <w:tcW w:w="2578" w:type="dxa"/>
            <w:tcBorders>
              <w:top w:val="single" w:sz="6" w:space="0" w:color="auto"/>
              <w:bottom w:val="single" w:sz="6" w:space="0" w:color="auto"/>
              <w:right w:val="single" w:sz="6" w:space="0" w:color="auto"/>
            </w:tcBorders>
          </w:tcPr>
          <w:p w14:paraId="7D8A910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2268" w:type="dxa"/>
            <w:tcBorders>
              <w:top w:val="single" w:sz="6" w:space="0" w:color="auto"/>
              <w:left w:val="single" w:sz="6" w:space="0" w:color="auto"/>
              <w:bottom w:val="single" w:sz="6" w:space="0" w:color="auto"/>
              <w:right w:val="single" w:sz="6" w:space="0" w:color="auto"/>
            </w:tcBorders>
          </w:tcPr>
          <w:p w14:paraId="47EA4D6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02A8212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515199" w14:paraId="5EC03A93" w14:textId="77777777" w:rsidTr="00CA38B4">
        <w:trPr>
          <w:trHeight w:val="200"/>
        </w:trPr>
        <w:tc>
          <w:tcPr>
            <w:tcW w:w="2578" w:type="dxa"/>
            <w:tcBorders>
              <w:top w:val="single" w:sz="6" w:space="0" w:color="auto"/>
              <w:bottom w:val="single" w:sz="6" w:space="0" w:color="auto"/>
              <w:right w:val="single" w:sz="6" w:space="0" w:color="auto"/>
            </w:tcBorders>
          </w:tcPr>
          <w:p w14:paraId="7886790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2268" w:type="dxa"/>
            <w:tcBorders>
              <w:top w:val="single" w:sz="6" w:space="0" w:color="auto"/>
              <w:left w:val="single" w:sz="6" w:space="0" w:color="auto"/>
              <w:bottom w:val="single" w:sz="6" w:space="0" w:color="auto"/>
              <w:right w:val="single" w:sz="6" w:space="0" w:color="auto"/>
            </w:tcBorders>
          </w:tcPr>
          <w:p w14:paraId="59DDB44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4" w:type="dxa"/>
            <w:tcBorders>
              <w:top w:val="single" w:sz="6" w:space="0" w:color="auto"/>
              <w:left w:val="single" w:sz="6" w:space="0" w:color="auto"/>
              <w:bottom w:val="single" w:sz="6" w:space="0" w:color="auto"/>
            </w:tcBorders>
          </w:tcPr>
          <w:p w14:paraId="295937D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515199" w14:paraId="4C3495FC" w14:textId="77777777" w:rsidTr="00CA38B4">
        <w:trPr>
          <w:trHeight w:val="200"/>
        </w:trPr>
        <w:tc>
          <w:tcPr>
            <w:tcW w:w="2578" w:type="dxa"/>
            <w:tcBorders>
              <w:top w:val="single" w:sz="6" w:space="0" w:color="auto"/>
              <w:bottom w:val="single" w:sz="6" w:space="0" w:color="auto"/>
              <w:right w:val="single" w:sz="6" w:space="0" w:color="auto"/>
            </w:tcBorders>
          </w:tcPr>
          <w:p w14:paraId="0F9402D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2268" w:type="dxa"/>
            <w:tcBorders>
              <w:top w:val="single" w:sz="6" w:space="0" w:color="auto"/>
              <w:left w:val="single" w:sz="6" w:space="0" w:color="auto"/>
              <w:bottom w:val="single" w:sz="6" w:space="0" w:color="auto"/>
              <w:right w:val="single" w:sz="6" w:space="0" w:color="auto"/>
            </w:tcBorders>
          </w:tcPr>
          <w:p w14:paraId="3C3D484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160B57D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515199" w14:paraId="6D5BC45D" w14:textId="77777777" w:rsidTr="00CA38B4">
        <w:trPr>
          <w:trHeight w:val="200"/>
        </w:trPr>
        <w:tc>
          <w:tcPr>
            <w:tcW w:w="2578" w:type="dxa"/>
            <w:tcBorders>
              <w:top w:val="single" w:sz="6" w:space="0" w:color="auto"/>
              <w:bottom w:val="single" w:sz="6" w:space="0" w:color="auto"/>
              <w:right w:val="single" w:sz="6" w:space="0" w:color="auto"/>
            </w:tcBorders>
          </w:tcPr>
          <w:p w14:paraId="186AD31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2268" w:type="dxa"/>
            <w:tcBorders>
              <w:top w:val="single" w:sz="6" w:space="0" w:color="auto"/>
              <w:left w:val="single" w:sz="6" w:space="0" w:color="auto"/>
              <w:bottom w:val="single" w:sz="6" w:space="0" w:color="auto"/>
              <w:right w:val="single" w:sz="6" w:space="0" w:color="auto"/>
            </w:tcBorders>
          </w:tcPr>
          <w:p w14:paraId="553009F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2EFA496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52DFC37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tc>
      </w:tr>
      <w:tr w:rsidR="00515199" w14:paraId="27F27C8A" w14:textId="77777777" w:rsidTr="00CA38B4">
        <w:trPr>
          <w:trHeight w:val="200"/>
        </w:trPr>
        <w:tc>
          <w:tcPr>
            <w:tcW w:w="2578" w:type="dxa"/>
            <w:tcBorders>
              <w:top w:val="single" w:sz="6" w:space="0" w:color="auto"/>
              <w:bottom w:val="single" w:sz="6" w:space="0" w:color="auto"/>
              <w:right w:val="single" w:sz="6" w:space="0" w:color="auto"/>
            </w:tcBorders>
          </w:tcPr>
          <w:p w14:paraId="74890CD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2268" w:type="dxa"/>
            <w:tcBorders>
              <w:top w:val="single" w:sz="6" w:space="0" w:color="auto"/>
              <w:left w:val="single" w:sz="6" w:space="0" w:color="auto"/>
              <w:bottom w:val="single" w:sz="6" w:space="0" w:color="auto"/>
              <w:right w:val="single" w:sz="6" w:space="0" w:color="auto"/>
            </w:tcBorders>
          </w:tcPr>
          <w:p w14:paraId="48BE3AB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44DE871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515199" w14:paraId="636F3E22" w14:textId="77777777" w:rsidTr="00CA38B4">
        <w:trPr>
          <w:trHeight w:val="200"/>
        </w:trPr>
        <w:tc>
          <w:tcPr>
            <w:tcW w:w="2578" w:type="dxa"/>
            <w:tcBorders>
              <w:top w:val="single" w:sz="6" w:space="0" w:color="auto"/>
              <w:bottom w:val="single" w:sz="6" w:space="0" w:color="auto"/>
              <w:right w:val="single" w:sz="6" w:space="0" w:color="auto"/>
            </w:tcBorders>
          </w:tcPr>
          <w:p w14:paraId="1CA0908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затверджено політику щодо різноманіття </w:t>
            </w:r>
            <w:r>
              <w:rPr>
                <w:rFonts w:ascii="Times New Roman CYR" w:hAnsi="Times New Roman CYR" w:cs="Times New Roman CYR"/>
                <w:sz w:val="24"/>
                <w:szCs w:val="24"/>
              </w:rPr>
              <w:lastRenderedPageBreak/>
              <w:t>складу наглядової ради та виконавчого органу</w:t>
            </w:r>
          </w:p>
        </w:tc>
        <w:tc>
          <w:tcPr>
            <w:tcW w:w="2268" w:type="dxa"/>
            <w:tcBorders>
              <w:top w:val="single" w:sz="6" w:space="0" w:color="auto"/>
              <w:left w:val="single" w:sz="6" w:space="0" w:color="auto"/>
              <w:bottom w:val="single" w:sz="6" w:space="0" w:color="auto"/>
              <w:right w:val="single" w:sz="6" w:space="0" w:color="auto"/>
            </w:tcBorders>
          </w:tcPr>
          <w:p w14:paraId="56D54F1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4" w:type="dxa"/>
            <w:tcBorders>
              <w:top w:val="single" w:sz="6" w:space="0" w:color="auto"/>
              <w:left w:val="single" w:sz="6" w:space="0" w:color="auto"/>
              <w:bottom w:val="single" w:sz="6" w:space="0" w:color="auto"/>
            </w:tcBorders>
          </w:tcPr>
          <w:p w14:paraId="5047896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затверджувала полiтику щодо рiзноманiття складу наглядової ради та виконавчого органу. Вiдхилення понад </w:t>
            </w:r>
            <w:r>
              <w:rPr>
                <w:rFonts w:ascii="Times New Roman CYR" w:hAnsi="Times New Roman CYR" w:cs="Times New Roman CYR"/>
                <w:sz w:val="24"/>
                <w:szCs w:val="24"/>
              </w:rPr>
              <w:lastRenderedPageBreak/>
              <w:t>визначенi законодавством вимоги вiдсутнi.</w:t>
            </w:r>
          </w:p>
        </w:tc>
      </w:tr>
      <w:tr w:rsidR="00515199" w14:paraId="2175155F" w14:textId="77777777" w:rsidTr="00CA38B4">
        <w:trPr>
          <w:trHeight w:val="200"/>
        </w:trPr>
        <w:tc>
          <w:tcPr>
            <w:tcW w:w="2578" w:type="dxa"/>
            <w:tcBorders>
              <w:top w:val="single" w:sz="6" w:space="0" w:color="auto"/>
              <w:bottom w:val="single" w:sz="6" w:space="0" w:color="auto"/>
              <w:right w:val="single" w:sz="6" w:space="0" w:color="auto"/>
            </w:tcBorders>
          </w:tcPr>
          <w:p w14:paraId="3DAF990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Представники однієї зі статей становлять не менше 40 % від складу наглядової ради</w:t>
            </w:r>
          </w:p>
        </w:tc>
        <w:tc>
          <w:tcPr>
            <w:tcW w:w="2268" w:type="dxa"/>
            <w:tcBorders>
              <w:top w:val="single" w:sz="6" w:space="0" w:color="auto"/>
              <w:left w:val="single" w:sz="6" w:space="0" w:color="auto"/>
              <w:bottom w:val="single" w:sz="6" w:space="0" w:color="auto"/>
              <w:right w:val="single" w:sz="6" w:space="0" w:color="auto"/>
            </w:tcBorders>
          </w:tcPr>
          <w:p w14:paraId="148DC8D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1E5E4476"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Склад наглядової ради: 100% чоловiки </w:t>
            </w:r>
          </w:p>
        </w:tc>
      </w:tr>
      <w:tr w:rsidR="00515199" w14:paraId="6DBE04BE" w14:textId="77777777" w:rsidTr="00CA38B4">
        <w:trPr>
          <w:trHeight w:val="200"/>
        </w:trPr>
        <w:tc>
          <w:tcPr>
            <w:tcW w:w="2578" w:type="dxa"/>
            <w:tcBorders>
              <w:top w:val="single" w:sz="6" w:space="0" w:color="auto"/>
              <w:bottom w:val="single" w:sz="6" w:space="0" w:color="auto"/>
              <w:right w:val="single" w:sz="6" w:space="0" w:color="auto"/>
            </w:tcBorders>
          </w:tcPr>
          <w:p w14:paraId="23C1A153"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2268" w:type="dxa"/>
            <w:tcBorders>
              <w:top w:val="single" w:sz="6" w:space="0" w:color="auto"/>
              <w:left w:val="single" w:sz="6" w:space="0" w:color="auto"/>
              <w:bottom w:val="single" w:sz="6" w:space="0" w:color="auto"/>
              <w:right w:val="single" w:sz="6" w:space="0" w:color="auto"/>
            </w:tcBorders>
          </w:tcPr>
          <w:p w14:paraId="5656AF6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569358A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515199" w14:paraId="4DEC0430" w14:textId="77777777" w:rsidTr="00CA38B4">
        <w:trPr>
          <w:trHeight w:val="200"/>
        </w:trPr>
        <w:tc>
          <w:tcPr>
            <w:tcW w:w="2578" w:type="dxa"/>
            <w:tcBorders>
              <w:top w:val="single" w:sz="6" w:space="0" w:color="auto"/>
              <w:bottom w:val="single" w:sz="6" w:space="0" w:color="auto"/>
              <w:right w:val="single" w:sz="6" w:space="0" w:color="auto"/>
            </w:tcBorders>
          </w:tcPr>
          <w:p w14:paraId="2DC8DEB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0E13F4E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2EA7427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61AED04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0A796BAC"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6F244F3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5EFFF7DA"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1CD43E3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15646E0C"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2268" w:type="dxa"/>
            <w:tcBorders>
              <w:top w:val="single" w:sz="6" w:space="0" w:color="auto"/>
              <w:left w:val="single" w:sz="6" w:space="0" w:color="auto"/>
              <w:bottom w:val="single" w:sz="6" w:space="0" w:color="auto"/>
              <w:right w:val="single" w:sz="6" w:space="0" w:color="auto"/>
            </w:tcBorders>
          </w:tcPr>
          <w:p w14:paraId="48DE8B9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1C9CFEE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515199" w14:paraId="36FCF6CF" w14:textId="77777777" w:rsidTr="00CA38B4">
        <w:trPr>
          <w:trHeight w:val="200"/>
        </w:trPr>
        <w:tc>
          <w:tcPr>
            <w:tcW w:w="2578" w:type="dxa"/>
            <w:tcBorders>
              <w:top w:val="single" w:sz="6" w:space="0" w:color="auto"/>
              <w:bottom w:val="single" w:sz="6" w:space="0" w:color="auto"/>
              <w:right w:val="single" w:sz="6" w:space="0" w:color="auto"/>
            </w:tcBorders>
          </w:tcPr>
          <w:p w14:paraId="7269939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розробляє план навчання, який визначає, з яких питань необхідно пройти додаткове </w:t>
            </w:r>
            <w:r>
              <w:rPr>
                <w:rFonts w:ascii="Times New Roman CYR" w:hAnsi="Times New Roman CYR" w:cs="Times New Roman CYR"/>
                <w:sz w:val="24"/>
                <w:szCs w:val="24"/>
              </w:rPr>
              <w:lastRenderedPageBreak/>
              <w:t>навчання її членам</w:t>
            </w:r>
          </w:p>
        </w:tc>
        <w:tc>
          <w:tcPr>
            <w:tcW w:w="2268" w:type="dxa"/>
            <w:tcBorders>
              <w:top w:val="single" w:sz="6" w:space="0" w:color="auto"/>
              <w:left w:val="single" w:sz="6" w:space="0" w:color="auto"/>
              <w:bottom w:val="single" w:sz="6" w:space="0" w:color="auto"/>
              <w:right w:val="single" w:sz="6" w:space="0" w:color="auto"/>
            </w:tcBorders>
          </w:tcPr>
          <w:p w14:paraId="574F956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4" w:type="dxa"/>
            <w:tcBorders>
              <w:top w:val="single" w:sz="6" w:space="0" w:color="auto"/>
              <w:left w:val="single" w:sz="6" w:space="0" w:color="auto"/>
              <w:bottom w:val="single" w:sz="6" w:space="0" w:color="auto"/>
            </w:tcBorders>
          </w:tcPr>
          <w:p w14:paraId="2323FF1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розробляла план навчання.  Вiдхилення понад визначенi законодавством вимоги вiдсутнi.</w:t>
            </w:r>
          </w:p>
        </w:tc>
      </w:tr>
      <w:tr w:rsidR="00515199" w14:paraId="0B5CD860" w14:textId="77777777" w:rsidTr="00CA38B4">
        <w:trPr>
          <w:trHeight w:val="200"/>
        </w:trPr>
        <w:tc>
          <w:tcPr>
            <w:tcW w:w="2578" w:type="dxa"/>
            <w:tcBorders>
              <w:top w:val="single" w:sz="6" w:space="0" w:color="auto"/>
              <w:bottom w:val="single" w:sz="6" w:space="0" w:color="auto"/>
              <w:right w:val="single" w:sz="6" w:space="0" w:color="auto"/>
            </w:tcBorders>
          </w:tcPr>
          <w:p w14:paraId="21952F8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2268" w:type="dxa"/>
            <w:tcBorders>
              <w:top w:val="single" w:sz="6" w:space="0" w:color="auto"/>
              <w:left w:val="single" w:sz="6" w:space="0" w:color="auto"/>
              <w:bottom w:val="single" w:sz="6" w:space="0" w:color="auto"/>
              <w:right w:val="single" w:sz="6" w:space="0" w:color="auto"/>
            </w:tcBorders>
          </w:tcPr>
          <w:p w14:paraId="734E119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1505676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515199" w14:paraId="079F8671" w14:textId="77777777" w:rsidTr="00CA38B4">
        <w:trPr>
          <w:trHeight w:val="200"/>
        </w:trPr>
        <w:tc>
          <w:tcPr>
            <w:tcW w:w="2578" w:type="dxa"/>
            <w:tcBorders>
              <w:top w:val="single" w:sz="6" w:space="0" w:color="auto"/>
              <w:bottom w:val="single" w:sz="6" w:space="0" w:color="auto"/>
              <w:right w:val="single" w:sz="6" w:space="0" w:color="auto"/>
            </w:tcBorders>
          </w:tcPr>
          <w:p w14:paraId="03E59B5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2268" w:type="dxa"/>
            <w:tcBorders>
              <w:top w:val="single" w:sz="6" w:space="0" w:color="auto"/>
              <w:left w:val="single" w:sz="6" w:space="0" w:color="auto"/>
              <w:bottom w:val="single" w:sz="6" w:space="0" w:color="auto"/>
              <w:right w:val="single" w:sz="6" w:space="0" w:color="auto"/>
            </w:tcBorders>
          </w:tcPr>
          <w:p w14:paraId="1A842DF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4" w:type="dxa"/>
            <w:tcBorders>
              <w:top w:val="single" w:sz="6" w:space="0" w:color="auto"/>
              <w:left w:val="single" w:sz="6" w:space="0" w:color="auto"/>
              <w:bottom w:val="single" w:sz="6" w:space="0" w:color="auto"/>
            </w:tcBorders>
          </w:tcPr>
          <w:p w14:paraId="5BE5529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Головi наглядової ради забезпечено можливiсть для комунiкацiї з усiма акцiонерами, у тому числi мажоритарними. </w:t>
            </w:r>
          </w:p>
        </w:tc>
      </w:tr>
      <w:tr w:rsidR="00515199" w14:paraId="534A7C7C" w14:textId="77777777" w:rsidTr="00CA38B4">
        <w:trPr>
          <w:trHeight w:val="200"/>
        </w:trPr>
        <w:tc>
          <w:tcPr>
            <w:tcW w:w="2578" w:type="dxa"/>
            <w:tcBorders>
              <w:top w:val="single" w:sz="6" w:space="0" w:color="auto"/>
              <w:bottom w:val="single" w:sz="6" w:space="0" w:color="auto"/>
              <w:right w:val="single" w:sz="6" w:space="0" w:color="auto"/>
            </w:tcBorders>
          </w:tcPr>
          <w:p w14:paraId="0DF5470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2268" w:type="dxa"/>
            <w:tcBorders>
              <w:top w:val="single" w:sz="6" w:space="0" w:color="auto"/>
              <w:left w:val="single" w:sz="6" w:space="0" w:color="auto"/>
              <w:bottom w:val="single" w:sz="6" w:space="0" w:color="auto"/>
              <w:right w:val="single" w:sz="6" w:space="0" w:color="auto"/>
            </w:tcBorders>
          </w:tcPr>
          <w:p w14:paraId="15B20D2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4" w:type="dxa"/>
            <w:tcBorders>
              <w:top w:val="single" w:sz="6" w:space="0" w:color="auto"/>
              <w:left w:val="single" w:sz="6" w:space="0" w:color="auto"/>
              <w:bottom w:val="single" w:sz="6" w:space="0" w:color="auto"/>
            </w:tcBorders>
          </w:tcPr>
          <w:p w14:paraId="6AAEE9C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515199" w14:paraId="58A5881E" w14:textId="77777777" w:rsidTr="00CA38B4">
        <w:trPr>
          <w:trHeight w:val="200"/>
        </w:trPr>
        <w:tc>
          <w:tcPr>
            <w:tcW w:w="2578" w:type="dxa"/>
            <w:tcBorders>
              <w:top w:val="single" w:sz="6" w:space="0" w:color="auto"/>
              <w:bottom w:val="single" w:sz="6" w:space="0" w:color="auto"/>
              <w:right w:val="single" w:sz="6" w:space="0" w:color="auto"/>
            </w:tcBorders>
          </w:tcPr>
          <w:p w14:paraId="6B96860C"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2268" w:type="dxa"/>
            <w:tcBorders>
              <w:top w:val="single" w:sz="6" w:space="0" w:color="auto"/>
              <w:left w:val="single" w:sz="6" w:space="0" w:color="auto"/>
              <w:bottom w:val="single" w:sz="6" w:space="0" w:color="auto"/>
              <w:right w:val="single" w:sz="6" w:space="0" w:color="auto"/>
            </w:tcBorders>
          </w:tcPr>
          <w:p w14:paraId="08A174D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350D41E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не обирався. Вiдхилення понад визначенi законодавством вимоги вiдсутнi.</w:t>
            </w:r>
          </w:p>
        </w:tc>
      </w:tr>
      <w:tr w:rsidR="00515199" w14:paraId="4A05AE6B" w14:textId="77777777">
        <w:trPr>
          <w:trHeight w:val="200"/>
        </w:trPr>
        <w:tc>
          <w:tcPr>
            <w:tcW w:w="10000" w:type="dxa"/>
            <w:gridSpan w:val="3"/>
            <w:tcBorders>
              <w:top w:val="single" w:sz="6" w:space="0" w:color="auto"/>
              <w:bottom w:val="single" w:sz="6" w:space="0" w:color="auto"/>
            </w:tcBorders>
          </w:tcPr>
          <w:p w14:paraId="6163BAE4"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515199" w14:paraId="368DCD47" w14:textId="77777777" w:rsidTr="00CA38B4">
        <w:trPr>
          <w:trHeight w:val="200"/>
        </w:trPr>
        <w:tc>
          <w:tcPr>
            <w:tcW w:w="2578" w:type="dxa"/>
            <w:tcBorders>
              <w:top w:val="single" w:sz="6" w:space="0" w:color="auto"/>
              <w:bottom w:val="single" w:sz="6" w:space="0" w:color="auto"/>
              <w:right w:val="single" w:sz="6" w:space="0" w:color="auto"/>
            </w:tcBorders>
          </w:tcPr>
          <w:p w14:paraId="570126CC"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2268" w:type="dxa"/>
            <w:tcBorders>
              <w:top w:val="single" w:sz="6" w:space="0" w:color="auto"/>
              <w:left w:val="single" w:sz="6" w:space="0" w:color="auto"/>
              <w:bottom w:val="single" w:sz="6" w:space="0" w:color="auto"/>
              <w:right w:val="single" w:sz="6" w:space="0" w:color="auto"/>
            </w:tcBorders>
          </w:tcPr>
          <w:p w14:paraId="623A377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6E6F153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комiтети не створювались. Вiдхилення понад визначенi законодавством вимоги вiдсутнi.</w:t>
            </w:r>
          </w:p>
        </w:tc>
      </w:tr>
      <w:tr w:rsidR="00515199" w14:paraId="74301B9E" w14:textId="77777777" w:rsidTr="00CA38B4">
        <w:trPr>
          <w:trHeight w:val="200"/>
        </w:trPr>
        <w:tc>
          <w:tcPr>
            <w:tcW w:w="2578" w:type="dxa"/>
            <w:tcBorders>
              <w:top w:val="single" w:sz="6" w:space="0" w:color="auto"/>
              <w:bottom w:val="single" w:sz="6" w:space="0" w:color="auto"/>
              <w:right w:val="single" w:sz="6" w:space="0" w:color="auto"/>
            </w:tcBorders>
          </w:tcPr>
          <w:p w14:paraId="7908DEA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2268" w:type="dxa"/>
            <w:tcBorders>
              <w:top w:val="single" w:sz="6" w:space="0" w:color="auto"/>
              <w:left w:val="single" w:sz="6" w:space="0" w:color="auto"/>
              <w:bottom w:val="single" w:sz="6" w:space="0" w:color="auto"/>
              <w:right w:val="single" w:sz="6" w:space="0" w:color="auto"/>
            </w:tcBorders>
          </w:tcPr>
          <w:p w14:paraId="64529FE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50CD6F3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515199" w14:paraId="7A460EDF" w14:textId="77777777" w:rsidTr="00CA38B4">
        <w:trPr>
          <w:trHeight w:val="200"/>
        </w:trPr>
        <w:tc>
          <w:tcPr>
            <w:tcW w:w="2578" w:type="dxa"/>
            <w:tcBorders>
              <w:top w:val="single" w:sz="6" w:space="0" w:color="auto"/>
              <w:bottom w:val="single" w:sz="6" w:space="0" w:color="auto"/>
              <w:right w:val="single" w:sz="6" w:space="0" w:color="auto"/>
            </w:tcBorders>
          </w:tcPr>
          <w:p w14:paraId="74A074A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2268" w:type="dxa"/>
            <w:tcBorders>
              <w:top w:val="single" w:sz="6" w:space="0" w:color="auto"/>
              <w:left w:val="single" w:sz="6" w:space="0" w:color="auto"/>
              <w:bottom w:val="single" w:sz="6" w:space="0" w:color="auto"/>
              <w:right w:val="single" w:sz="6" w:space="0" w:color="auto"/>
            </w:tcBorders>
          </w:tcPr>
          <w:p w14:paraId="4AA83F6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33951B53"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515199" w14:paraId="05D49F04" w14:textId="77777777" w:rsidTr="00CA38B4">
        <w:trPr>
          <w:trHeight w:val="200"/>
        </w:trPr>
        <w:tc>
          <w:tcPr>
            <w:tcW w:w="2578" w:type="dxa"/>
            <w:tcBorders>
              <w:top w:val="single" w:sz="6" w:space="0" w:color="auto"/>
              <w:bottom w:val="single" w:sz="6" w:space="0" w:color="auto"/>
              <w:right w:val="single" w:sz="6" w:space="0" w:color="auto"/>
            </w:tcBorders>
          </w:tcPr>
          <w:p w14:paraId="6CB58B6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призначень складається з незалежних членів </w:t>
            </w:r>
            <w:r>
              <w:rPr>
                <w:rFonts w:ascii="Times New Roman CYR" w:hAnsi="Times New Roman CYR" w:cs="Times New Roman CYR"/>
                <w:sz w:val="24"/>
                <w:szCs w:val="24"/>
              </w:rPr>
              <w:lastRenderedPageBreak/>
              <w:t>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2268" w:type="dxa"/>
            <w:tcBorders>
              <w:top w:val="single" w:sz="6" w:space="0" w:color="auto"/>
              <w:left w:val="single" w:sz="6" w:space="0" w:color="auto"/>
              <w:bottom w:val="single" w:sz="6" w:space="0" w:color="auto"/>
              <w:right w:val="single" w:sz="6" w:space="0" w:color="auto"/>
            </w:tcBorders>
          </w:tcPr>
          <w:p w14:paraId="0BB1DB2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4" w:type="dxa"/>
            <w:tcBorders>
              <w:top w:val="single" w:sz="6" w:space="0" w:color="auto"/>
              <w:left w:val="single" w:sz="6" w:space="0" w:color="auto"/>
              <w:bottom w:val="single" w:sz="6" w:space="0" w:color="auto"/>
            </w:tcBorders>
          </w:tcPr>
          <w:p w14:paraId="4130BD2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призначень не створювався. Вiдхилення понад визначенi законодавством вимоги вiдсутнi.</w:t>
            </w:r>
          </w:p>
        </w:tc>
      </w:tr>
      <w:tr w:rsidR="00515199" w14:paraId="5602A085" w14:textId="77777777" w:rsidTr="00CA38B4">
        <w:trPr>
          <w:trHeight w:val="200"/>
        </w:trPr>
        <w:tc>
          <w:tcPr>
            <w:tcW w:w="2578" w:type="dxa"/>
            <w:tcBorders>
              <w:top w:val="single" w:sz="6" w:space="0" w:color="auto"/>
              <w:bottom w:val="single" w:sz="6" w:space="0" w:color="auto"/>
              <w:right w:val="single" w:sz="6" w:space="0" w:color="auto"/>
            </w:tcBorders>
          </w:tcPr>
          <w:p w14:paraId="48E511E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2268" w:type="dxa"/>
            <w:tcBorders>
              <w:top w:val="single" w:sz="6" w:space="0" w:color="auto"/>
              <w:left w:val="single" w:sz="6" w:space="0" w:color="auto"/>
              <w:bottom w:val="single" w:sz="6" w:space="0" w:color="auto"/>
              <w:right w:val="single" w:sz="6" w:space="0" w:color="auto"/>
            </w:tcBorders>
          </w:tcPr>
          <w:p w14:paraId="16EBABC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6A2985E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винагород не створювався. Вiдхилення понад визначенi законодавством вимоги вiдсутнi.</w:t>
            </w:r>
          </w:p>
        </w:tc>
      </w:tr>
      <w:tr w:rsidR="00515199" w14:paraId="393C7DEE" w14:textId="77777777" w:rsidTr="00CA38B4">
        <w:trPr>
          <w:trHeight w:val="200"/>
        </w:trPr>
        <w:tc>
          <w:tcPr>
            <w:tcW w:w="2578" w:type="dxa"/>
            <w:tcBorders>
              <w:top w:val="single" w:sz="6" w:space="0" w:color="auto"/>
              <w:bottom w:val="single" w:sz="6" w:space="0" w:color="auto"/>
              <w:right w:val="single" w:sz="6" w:space="0" w:color="auto"/>
            </w:tcBorders>
          </w:tcPr>
          <w:p w14:paraId="3DD4F19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2268" w:type="dxa"/>
            <w:tcBorders>
              <w:top w:val="single" w:sz="6" w:space="0" w:color="auto"/>
              <w:left w:val="single" w:sz="6" w:space="0" w:color="auto"/>
              <w:bottom w:val="single" w:sz="6" w:space="0" w:color="auto"/>
              <w:right w:val="single" w:sz="6" w:space="0" w:color="auto"/>
            </w:tcBorders>
          </w:tcPr>
          <w:p w14:paraId="2D4547E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55E47A8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515199" w14:paraId="0B793040" w14:textId="77777777">
        <w:trPr>
          <w:trHeight w:val="200"/>
        </w:trPr>
        <w:tc>
          <w:tcPr>
            <w:tcW w:w="10000" w:type="dxa"/>
            <w:gridSpan w:val="3"/>
            <w:tcBorders>
              <w:top w:val="single" w:sz="6" w:space="0" w:color="auto"/>
              <w:bottom w:val="single" w:sz="6" w:space="0" w:color="auto"/>
            </w:tcBorders>
          </w:tcPr>
          <w:p w14:paraId="60B7EFD9"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515199" w14:paraId="6ED2141B" w14:textId="77777777" w:rsidTr="00CA38B4">
        <w:trPr>
          <w:trHeight w:val="200"/>
        </w:trPr>
        <w:tc>
          <w:tcPr>
            <w:tcW w:w="2578" w:type="dxa"/>
            <w:tcBorders>
              <w:top w:val="single" w:sz="6" w:space="0" w:color="auto"/>
              <w:bottom w:val="single" w:sz="6" w:space="0" w:color="auto"/>
              <w:right w:val="single" w:sz="6" w:space="0" w:color="auto"/>
            </w:tcBorders>
          </w:tcPr>
          <w:p w14:paraId="433CC79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2268" w:type="dxa"/>
            <w:tcBorders>
              <w:top w:val="single" w:sz="6" w:space="0" w:color="auto"/>
              <w:left w:val="single" w:sz="6" w:space="0" w:color="auto"/>
              <w:bottom w:val="single" w:sz="6" w:space="0" w:color="auto"/>
              <w:right w:val="single" w:sz="6" w:space="0" w:color="auto"/>
            </w:tcBorders>
          </w:tcPr>
          <w:p w14:paraId="0DC2AD0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4" w:type="dxa"/>
            <w:tcBorders>
              <w:top w:val="single" w:sz="6" w:space="0" w:color="auto"/>
              <w:left w:val="single" w:sz="6" w:space="0" w:color="auto"/>
              <w:bottom w:val="single" w:sz="6" w:space="0" w:color="auto"/>
            </w:tcBorders>
          </w:tcPr>
          <w:p w14:paraId="0073A01C"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розробляє стратегiю Товариства, яка затверджується Наглядовою радою. </w:t>
            </w:r>
          </w:p>
        </w:tc>
      </w:tr>
      <w:tr w:rsidR="00515199" w14:paraId="75B5307D" w14:textId="77777777" w:rsidTr="00CA38B4">
        <w:trPr>
          <w:trHeight w:val="200"/>
        </w:trPr>
        <w:tc>
          <w:tcPr>
            <w:tcW w:w="2578" w:type="dxa"/>
            <w:tcBorders>
              <w:top w:val="single" w:sz="6" w:space="0" w:color="auto"/>
              <w:bottom w:val="single" w:sz="6" w:space="0" w:color="auto"/>
              <w:right w:val="single" w:sz="6" w:space="0" w:color="auto"/>
            </w:tcBorders>
          </w:tcPr>
          <w:p w14:paraId="0C5A4A0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2268" w:type="dxa"/>
            <w:tcBorders>
              <w:top w:val="single" w:sz="6" w:space="0" w:color="auto"/>
              <w:left w:val="single" w:sz="6" w:space="0" w:color="auto"/>
              <w:bottom w:val="single" w:sz="6" w:space="0" w:color="auto"/>
              <w:right w:val="single" w:sz="6" w:space="0" w:color="auto"/>
            </w:tcBorders>
          </w:tcPr>
          <w:p w14:paraId="7ED66AB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4" w:type="dxa"/>
            <w:tcBorders>
              <w:top w:val="single" w:sz="6" w:space="0" w:color="auto"/>
              <w:left w:val="single" w:sz="6" w:space="0" w:color="auto"/>
              <w:bottom w:val="single" w:sz="6" w:space="0" w:color="auto"/>
            </w:tcBorders>
          </w:tcPr>
          <w:p w14:paraId="02C90AE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515199" w14:paraId="75EB5F11" w14:textId="77777777" w:rsidTr="00CA38B4">
        <w:trPr>
          <w:trHeight w:val="200"/>
        </w:trPr>
        <w:tc>
          <w:tcPr>
            <w:tcW w:w="2578" w:type="dxa"/>
            <w:tcBorders>
              <w:top w:val="single" w:sz="6" w:space="0" w:color="auto"/>
              <w:bottom w:val="single" w:sz="6" w:space="0" w:color="auto"/>
              <w:right w:val="single" w:sz="6" w:space="0" w:color="auto"/>
            </w:tcBorders>
          </w:tcPr>
          <w:p w14:paraId="4312180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2268" w:type="dxa"/>
            <w:tcBorders>
              <w:top w:val="single" w:sz="6" w:space="0" w:color="auto"/>
              <w:left w:val="single" w:sz="6" w:space="0" w:color="auto"/>
              <w:bottom w:val="single" w:sz="6" w:space="0" w:color="auto"/>
              <w:right w:val="single" w:sz="6" w:space="0" w:color="auto"/>
            </w:tcBorders>
          </w:tcPr>
          <w:p w14:paraId="2831D08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4" w:type="dxa"/>
            <w:tcBorders>
              <w:top w:val="single" w:sz="6" w:space="0" w:color="auto"/>
              <w:left w:val="single" w:sz="6" w:space="0" w:color="auto"/>
              <w:bottom w:val="single" w:sz="6" w:space="0" w:color="auto"/>
            </w:tcBorders>
          </w:tcPr>
          <w:p w14:paraId="1A1A16DA"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звiтує Наглядовiй радi про свою дiяльнiсть i розвиток Товариства. </w:t>
            </w:r>
          </w:p>
        </w:tc>
      </w:tr>
      <w:tr w:rsidR="00515199" w14:paraId="53EBEADC" w14:textId="77777777" w:rsidTr="00CA38B4">
        <w:trPr>
          <w:trHeight w:val="200"/>
        </w:trPr>
        <w:tc>
          <w:tcPr>
            <w:tcW w:w="2578" w:type="dxa"/>
            <w:tcBorders>
              <w:top w:val="single" w:sz="6" w:space="0" w:color="auto"/>
              <w:bottom w:val="single" w:sz="6" w:space="0" w:color="auto"/>
              <w:right w:val="single" w:sz="6" w:space="0" w:color="auto"/>
            </w:tcBorders>
          </w:tcPr>
          <w:p w14:paraId="61AB000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інформує голову Наглядової ради про будь-які значні події, які сталися в період </w:t>
            </w:r>
            <w:r>
              <w:rPr>
                <w:rFonts w:ascii="Times New Roman CYR" w:hAnsi="Times New Roman CYR" w:cs="Times New Roman CYR"/>
                <w:sz w:val="24"/>
                <w:szCs w:val="24"/>
              </w:rPr>
              <w:lastRenderedPageBreak/>
              <w:t>між засіданнями Наглядової ради</w:t>
            </w:r>
          </w:p>
        </w:tc>
        <w:tc>
          <w:tcPr>
            <w:tcW w:w="2268" w:type="dxa"/>
            <w:tcBorders>
              <w:top w:val="single" w:sz="6" w:space="0" w:color="auto"/>
              <w:left w:val="single" w:sz="6" w:space="0" w:color="auto"/>
              <w:bottom w:val="single" w:sz="6" w:space="0" w:color="auto"/>
              <w:right w:val="single" w:sz="6" w:space="0" w:color="auto"/>
            </w:tcBorders>
          </w:tcPr>
          <w:p w14:paraId="782C889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154" w:type="dxa"/>
            <w:tcBorders>
              <w:top w:val="single" w:sz="6" w:space="0" w:color="auto"/>
              <w:left w:val="single" w:sz="6" w:space="0" w:color="auto"/>
              <w:bottom w:val="single" w:sz="6" w:space="0" w:color="auto"/>
            </w:tcBorders>
          </w:tcPr>
          <w:p w14:paraId="5F80313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наглядову раду, в т.ч. голову Наглядової ради про будь-якi значнi подiї, якi вiдбуваються в перiод мiж засiданнями Наглядової ради.</w:t>
            </w:r>
          </w:p>
        </w:tc>
      </w:tr>
      <w:tr w:rsidR="00515199" w14:paraId="6CDD5C81" w14:textId="77777777">
        <w:trPr>
          <w:trHeight w:val="200"/>
        </w:trPr>
        <w:tc>
          <w:tcPr>
            <w:tcW w:w="10000" w:type="dxa"/>
            <w:gridSpan w:val="3"/>
            <w:tcBorders>
              <w:top w:val="single" w:sz="6" w:space="0" w:color="auto"/>
              <w:bottom w:val="single" w:sz="6" w:space="0" w:color="auto"/>
            </w:tcBorders>
          </w:tcPr>
          <w:p w14:paraId="1C9DCD65"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515199" w14:paraId="2A92147D" w14:textId="77777777" w:rsidTr="00CA38B4">
        <w:trPr>
          <w:trHeight w:val="200"/>
        </w:trPr>
        <w:tc>
          <w:tcPr>
            <w:tcW w:w="2578" w:type="dxa"/>
            <w:tcBorders>
              <w:top w:val="single" w:sz="6" w:space="0" w:color="auto"/>
              <w:bottom w:val="single" w:sz="6" w:space="0" w:color="auto"/>
              <w:right w:val="single" w:sz="6" w:space="0" w:color="auto"/>
            </w:tcBorders>
          </w:tcPr>
          <w:p w14:paraId="03329F4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2268" w:type="dxa"/>
            <w:tcBorders>
              <w:top w:val="single" w:sz="6" w:space="0" w:color="auto"/>
              <w:left w:val="single" w:sz="6" w:space="0" w:color="auto"/>
              <w:bottom w:val="single" w:sz="6" w:space="0" w:color="auto"/>
              <w:right w:val="single" w:sz="6" w:space="0" w:color="auto"/>
            </w:tcBorders>
          </w:tcPr>
          <w:p w14:paraId="4815152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6BDA238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з рiшенням загальних зборiв акцiонерiв  Члени Наглядової ради - виконують свої обов'язки на безоплатнiй основi.  Додаткову винагороду не отримують.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515199" w14:paraId="3E72E4C3" w14:textId="77777777" w:rsidTr="00CA38B4">
        <w:trPr>
          <w:trHeight w:val="200"/>
        </w:trPr>
        <w:tc>
          <w:tcPr>
            <w:tcW w:w="2578" w:type="dxa"/>
            <w:tcBorders>
              <w:top w:val="single" w:sz="6" w:space="0" w:color="auto"/>
              <w:bottom w:val="single" w:sz="6" w:space="0" w:color="auto"/>
              <w:right w:val="single" w:sz="6" w:space="0" w:color="auto"/>
            </w:tcBorders>
          </w:tcPr>
          <w:p w14:paraId="4128D17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2268" w:type="dxa"/>
            <w:tcBorders>
              <w:top w:val="single" w:sz="6" w:space="0" w:color="auto"/>
              <w:left w:val="single" w:sz="6" w:space="0" w:color="auto"/>
              <w:bottom w:val="single" w:sz="6" w:space="0" w:color="auto"/>
              <w:right w:val="single" w:sz="6" w:space="0" w:color="auto"/>
            </w:tcBorders>
          </w:tcPr>
          <w:p w14:paraId="55F84B5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31705B7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винагороду у виглядi заробiтної плати згiдно штатного розкладу.  Не надано згоди на розголошення її розмiру. Вiдхилення понад визначенi законодавством вимоги вiдсутнi</w:t>
            </w:r>
          </w:p>
        </w:tc>
      </w:tr>
      <w:tr w:rsidR="00515199" w14:paraId="2EF67FA8" w14:textId="77777777" w:rsidTr="00CA38B4">
        <w:trPr>
          <w:trHeight w:val="200"/>
        </w:trPr>
        <w:tc>
          <w:tcPr>
            <w:tcW w:w="2578" w:type="dxa"/>
            <w:tcBorders>
              <w:top w:val="single" w:sz="6" w:space="0" w:color="auto"/>
              <w:bottom w:val="single" w:sz="6" w:space="0" w:color="auto"/>
              <w:right w:val="single" w:sz="6" w:space="0" w:color="auto"/>
            </w:tcBorders>
          </w:tcPr>
          <w:p w14:paraId="58BEED9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2268" w:type="dxa"/>
            <w:tcBorders>
              <w:top w:val="single" w:sz="6" w:space="0" w:color="auto"/>
              <w:left w:val="single" w:sz="6" w:space="0" w:color="auto"/>
              <w:bottom w:val="single" w:sz="6" w:space="0" w:color="auto"/>
              <w:right w:val="single" w:sz="6" w:space="0" w:color="auto"/>
            </w:tcBorders>
          </w:tcPr>
          <w:p w14:paraId="2FACE6F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17262F6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Вiдхилення понад визначенi законодавством вимоги вiдсутнi.</w:t>
            </w:r>
          </w:p>
        </w:tc>
      </w:tr>
      <w:tr w:rsidR="00515199" w14:paraId="3483577C" w14:textId="77777777">
        <w:trPr>
          <w:trHeight w:val="200"/>
        </w:trPr>
        <w:tc>
          <w:tcPr>
            <w:tcW w:w="10000" w:type="dxa"/>
            <w:gridSpan w:val="3"/>
            <w:tcBorders>
              <w:top w:val="single" w:sz="6" w:space="0" w:color="auto"/>
              <w:bottom w:val="single" w:sz="6" w:space="0" w:color="auto"/>
            </w:tcBorders>
          </w:tcPr>
          <w:p w14:paraId="418C0AB3"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515199" w14:paraId="6943C35F" w14:textId="77777777" w:rsidTr="00CA38B4">
        <w:trPr>
          <w:trHeight w:val="200"/>
        </w:trPr>
        <w:tc>
          <w:tcPr>
            <w:tcW w:w="2578" w:type="dxa"/>
            <w:tcBorders>
              <w:top w:val="single" w:sz="6" w:space="0" w:color="auto"/>
              <w:bottom w:val="single" w:sz="6" w:space="0" w:color="auto"/>
              <w:right w:val="single" w:sz="6" w:space="0" w:color="auto"/>
            </w:tcBorders>
          </w:tcPr>
          <w:p w14:paraId="2DBFFD73"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2268" w:type="dxa"/>
            <w:tcBorders>
              <w:top w:val="single" w:sz="6" w:space="0" w:color="auto"/>
              <w:left w:val="single" w:sz="6" w:space="0" w:color="auto"/>
              <w:bottom w:val="single" w:sz="6" w:space="0" w:color="auto"/>
              <w:right w:val="single" w:sz="6" w:space="0" w:color="auto"/>
            </w:tcBorders>
          </w:tcPr>
          <w:p w14:paraId="396AF09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569D3D4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Розкриття iнформацiї, яку повинно розкривати Товариство, регламентовано чинним законодавством України. Окремого затвердження та оприлюднення полiтики щодо розкриття iнформацiї не було. Вiдхилення понад визначенi законодавством вимоги вiдсутнi.</w:t>
            </w:r>
          </w:p>
        </w:tc>
      </w:tr>
      <w:tr w:rsidR="00515199" w14:paraId="7E13E8CA" w14:textId="77777777" w:rsidTr="00CA38B4">
        <w:trPr>
          <w:trHeight w:val="200"/>
        </w:trPr>
        <w:tc>
          <w:tcPr>
            <w:tcW w:w="2578" w:type="dxa"/>
            <w:tcBorders>
              <w:top w:val="single" w:sz="6" w:space="0" w:color="auto"/>
              <w:bottom w:val="single" w:sz="6" w:space="0" w:color="auto"/>
              <w:right w:val="single" w:sz="6" w:space="0" w:color="auto"/>
            </w:tcBorders>
          </w:tcPr>
          <w:p w14:paraId="67AB0EC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2268" w:type="dxa"/>
            <w:tcBorders>
              <w:top w:val="single" w:sz="6" w:space="0" w:color="auto"/>
              <w:left w:val="single" w:sz="6" w:space="0" w:color="auto"/>
              <w:bottom w:val="single" w:sz="6" w:space="0" w:color="auto"/>
              <w:right w:val="single" w:sz="6" w:space="0" w:color="auto"/>
            </w:tcBorders>
          </w:tcPr>
          <w:p w14:paraId="28626DB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6316D5C6"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рiчний звiт виконавчого органу, до складу якого входить фiнансова звiтнiсть товариства вiдповiдно до чинного законодавства. Фiнансовий звiт особи вiдповiдно до мiжнародних стандартiв фiнансової звiтностi не вимагається згiдно чинного законодавства для цього товариства i не складається.  Вiдхилення понад визначенi законодавством вимоги вiдсутнi.</w:t>
            </w:r>
          </w:p>
        </w:tc>
      </w:tr>
      <w:tr w:rsidR="00515199" w14:paraId="64CA1962" w14:textId="77777777" w:rsidTr="00CA38B4">
        <w:trPr>
          <w:trHeight w:val="200"/>
        </w:trPr>
        <w:tc>
          <w:tcPr>
            <w:tcW w:w="2578" w:type="dxa"/>
            <w:tcBorders>
              <w:top w:val="single" w:sz="6" w:space="0" w:color="auto"/>
              <w:bottom w:val="single" w:sz="6" w:space="0" w:color="auto"/>
              <w:right w:val="single" w:sz="6" w:space="0" w:color="auto"/>
            </w:tcBorders>
          </w:tcPr>
          <w:p w14:paraId="5CD681B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 вебсайту особи </w:t>
            </w:r>
            <w:r>
              <w:rPr>
                <w:rFonts w:ascii="Times New Roman CYR" w:hAnsi="Times New Roman CYR" w:cs="Times New Roman CYR"/>
                <w:sz w:val="24"/>
                <w:szCs w:val="24"/>
              </w:rPr>
              <w:lastRenderedPageBreak/>
              <w:t>містить окремий розділ, присвячений виключно питанням корпоративного управління</w:t>
            </w:r>
          </w:p>
        </w:tc>
        <w:tc>
          <w:tcPr>
            <w:tcW w:w="2268" w:type="dxa"/>
            <w:tcBorders>
              <w:top w:val="single" w:sz="6" w:space="0" w:color="auto"/>
              <w:left w:val="single" w:sz="6" w:space="0" w:color="auto"/>
              <w:bottom w:val="single" w:sz="6" w:space="0" w:color="auto"/>
              <w:right w:val="single" w:sz="6" w:space="0" w:color="auto"/>
            </w:tcBorders>
          </w:tcPr>
          <w:p w14:paraId="2C3C59A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154" w:type="dxa"/>
            <w:tcBorders>
              <w:top w:val="single" w:sz="6" w:space="0" w:color="auto"/>
              <w:left w:val="single" w:sz="6" w:space="0" w:color="auto"/>
              <w:bottom w:val="single" w:sz="6" w:space="0" w:color="auto"/>
            </w:tcBorders>
          </w:tcPr>
          <w:p w14:paraId="2248FACC"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Власний вебсайт товариства мiстить окремий </w:t>
            </w:r>
            <w:r>
              <w:rPr>
                <w:rFonts w:ascii="Times New Roman CYR" w:hAnsi="Times New Roman CYR" w:cs="Times New Roman CYR"/>
                <w:sz w:val="24"/>
                <w:szCs w:val="24"/>
              </w:rPr>
              <w:lastRenderedPageBreak/>
              <w:t>роздiл присвячений виключно питанням корпоративного управлiння. https://chrapt.pat.ua/emitents</w:t>
            </w:r>
          </w:p>
        </w:tc>
      </w:tr>
      <w:tr w:rsidR="00515199" w14:paraId="096EBD07" w14:textId="77777777">
        <w:trPr>
          <w:trHeight w:val="200"/>
        </w:trPr>
        <w:tc>
          <w:tcPr>
            <w:tcW w:w="10000" w:type="dxa"/>
            <w:gridSpan w:val="3"/>
            <w:tcBorders>
              <w:top w:val="single" w:sz="6" w:space="0" w:color="auto"/>
              <w:bottom w:val="single" w:sz="6" w:space="0" w:color="auto"/>
            </w:tcBorders>
          </w:tcPr>
          <w:p w14:paraId="383CA410"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8. Система контролю і стандарти етики</w:t>
            </w:r>
          </w:p>
        </w:tc>
      </w:tr>
      <w:tr w:rsidR="00515199" w14:paraId="5661EC68" w14:textId="77777777" w:rsidTr="00CA38B4">
        <w:trPr>
          <w:trHeight w:val="200"/>
        </w:trPr>
        <w:tc>
          <w:tcPr>
            <w:tcW w:w="2578" w:type="dxa"/>
            <w:tcBorders>
              <w:top w:val="single" w:sz="6" w:space="0" w:color="auto"/>
              <w:bottom w:val="single" w:sz="6" w:space="0" w:color="auto"/>
              <w:right w:val="single" w:sz="6" w:space="0" w:color="auto"/>
            </w:tcBorders>
          </w:tcPr>
          <w:p w14:paraId="7856666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2268" w:type="dxa"/>
            <w:tcBorders>
              <w:top w:val="single" w:sz="6" w:space="0" w:color="auto"/>
              <w:left w:val="single" w:sz="6" w:space="0" w:color="auto"/>
              <w:bottom w:val="single" w:sz="6" w:space="0" w:color="auto"/>
              <w:right w:val="single" w:sz="6" w:space="0" w:color="auto"/>
            </w:tcBorders>
          </w:tcPr>
          <w:p w14:paraId="25A31B0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7D5038B3"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дiяльностi</w:t>
            </w:r>
          </w:p>
          <w:p w14:paraId="099C197A"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448A06E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створено.</w:t>
            </w:r>
          </w:p>
          <w:p w14:paraId="7E37C4D9"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3C87BF7B"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Вiдхилення понад визначенi законодавством вимоги вiдсутнi.</w:t>
            </w:r>
          </w:p>
          <w:p w14:paraId="3EC994E5"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tc>
      </w:tr>
      <w:tr w:rsidR="00515199" w14:paraId="4A773A50" w14:textId="77777777" w:rsidTr="00CA38B4">
        <w:trPr>
          <w:trHeight w:val="200"/>
        </w:trPr>
        <w:tc>
          <w:tcPr>
            <w:tcW w:w="2578" w:type="dxa"/>
            <w:tcBorders>
              <w:top w:val="single" w:sz="6" w:space="0" w:color="auto"/>
              <w:bottom w:val="single" w:sz="6" w:space="0" w:color="auto"/>
              <w:right w:val="single" w:sz="6" w:space="0" w:color="auto"/>
            </w:tcBorders>
          </w:tcPr>
          <w:p w14:paraId="05B73C1C"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2268" w:type="dxa"/>
            <w:tcBorders>
              <w:top w:val="single" w:sz="6" w:space="0" w:color="auto"/>
              <w:left w:val="single" w:sz="6" w:space="0" w:color="auto"/>
              <w:bottom w:val="single" w:sz="6" w:space="0" w:color="auto"/>
              <w:right w:val="single" w:sz="6" w:space="0" w:color="auto"/>
            </w:tcBorders>
          </w:tcPr>
          <w:p w14:paraId="6189A7F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78FE2FA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515199" w14:paraId="20656D89" w14:textId="77777777" w:rsidTr="00CA38B4">
        <w:trPr>
          <w:trHeight w:val="200"/>
        </w:trPr>
        <w:tc>
          <w:tcPr>
            <w:tcW w:w="2578" w:type="dxa"/>
            <w:tcBorders>
              <w:top w:val="single" w:sz="6" w:space="0" w:color="auto"/>
              <w:bottom w:val="single" w:sz="6" w:space="0" w:color="auto"/>
              <w:right w:val="single" w:sz="6" w:space="0" w:color="auto"/>
            </w:tcBorders>
          </w:tcPr>
          <w:p w14:paraId="5B04F9A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Функція комплаєнс та ризик-менеджменту </w:t>
            </w:r>
            <w:r>
              <w:rPr>
                <w:rFonts w:ascii="Times New Roman CYR" w:hAnsi="Times New Roman CYR" w:cs="Times New Roman CYR"/>
                <w:sz w:val="24"/>
                <w:szCs w:val="24"/>
              </w:rPr>
              <w:lastRenderedPageBreak/>
              <w:t>підзвітна раді (невиконавчим директорам ради директорів)</w:t>
            </w:r>
          </w:p>
        </w:tc>
        <w:tc>
          <w:tcPr>
            <w:tcW w:w="2268" w:type="dxa"/>
            <w:tcBorders>
              <w:top w:val="single" w:sz="6" w:space="0" w:color="auto"/>
              <w:left w:val="single" w:sz="6" w:space="0" w:color="auto"/>
              <w:bottom w:val="single" w:sz="6" w:space="0" w:color="auto"/>
              <w:right w:val="single" w:sz="6" w:space="0" w:color="auto"/>
            </w:tcBorders>
          </w:tcPr>
          <w:p w14:paraId="68EB9A9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4" w:type="dxa"/>
            <w:tcBorders>
              <w:top w:val="single" w:sz="6" w:space="0" w:color="auto"/>
              <w:left w:val="single" w:sz="6" w:space="0" w:color="auto"/>
              <w:bottom w:val="single" w:sz="6" w:space="0" w:color="auto"/>
            </w:tcBorders>
          </w:tcPr>
          <w:p w14:paraId="31979CC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комплаєнс та ризик-менеджменту виконує виконавчий орган. Вiдхилення понад </w:t>
            </w:r>
            <w:r>
              <w:rPr>
                <w:rFonts w:ascii="Times New Roman CYR" w:hAnsi="Times New Roman CYR" w:cs="Times New Roman CYR"/>
                <w:sz w:val="24"/>
                <w:szCs w:val="24"/>
              </w:rPr>
              <w:lastRenderedPageBreak/>
              <w:t>визначенi законодавством вимоги вiдсутнi.</w:t>
            </w:r>
          </w:p>
        </w:tc>
      </w:tr>
      <w:tr w:rsidR="00515199" w14:paraId="75739FDE" w14:textId="77777777" w:rsidTr="00CA38B4">
        <w:trPr>
          <w:trHeight w:val="200"/>
        </w:trPr>
        <w:tc>
          <w:tcPr>
            <w:tcW w:w="2578" w:type="dxa"/>
            <w:tcBorders>
              <w:top w:val="single" w:sz="6" w:space="0" w:color="auto"/>
              <w:bottom w:val="single" w:sz="6" w:space="0" w:color="auto"/>
              <w:right w:val="single" w:sz="6" w:space="0" w:color="auto"/>
            </w:tcBorders>
          </w:tcPr>
          <w:p w14:paraId="6E27D6F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політику з питань управління ризиками</w:t>
            </w:r>
          </w:p>
        </w:tc>
        <w:tc>
          <w:tcPr>
            <w:tcW w:w="2268" w:type="dxa"/>
            <w:tcBorders>
              <w:top w:val="single" w:sz="6" w:space="0" w:color="auto"/>
              <w:left w:val="single" w:sz="6" w:space="0" w:color="auto"/>
              <w:bottom w:val="single" w:sz="6" w:space="0" w:color="auto"/>
              <w:right w:val="single" w:sz="6" w:space="0" w:color="auto"/>
            </w:tcBorders>
          </w:tcPr>
          <w:p w14:paraId="096DC1E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52B4998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полiтику з питань управлiння ризиками. Вiдхилення понад визначенi законодавством вимоги вiдсутнi.</w:t>
            </w:r>
          </w:p>
        </w:tc>
      </w:tr>
      <w:tr w:rsidR="00515199" w14:paraId="717E2861" w14:textId="77777777" w:rsidTr="00CA38B4">
        <w:trPr>
          <w:trHeight w:val="200"/>
        </w:trPr>
        <w:tc>
          <w:tcPr>
            <w:tcW w:w="2578" w:type="dxa"/>
            <w:tcBorders>
              <w:top w:val="single" w:sz="6" w:space="0" w:color="auto"/>
              <w:bottom w:val="single" w:sz="6" w:space="0" w:color="auto"/>
              <w:right w:val="single" w:sz="6" w:space="0" w:color="auto"/>
            </w:tcBorders>
          </w:tcPr>
          <w:p w14:paraId="6FC90C3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2268" w:type="dxa"/>
            <w:tcBorders>
              <w:top w:val="single" w:sz="6" w:space="0" w:color="auto"/>
              <w:left w:val="single" w:sz="6" w:space="0" w:color="auto"/>
              <w:bottom w:val="single" w:sz="6" w:space="0" w:color="auto"/>
              <w:right w:val="single" w:sz="6" w:space="0" w:color="auto"/>
            </w:tcBorders>
          </w:tcPr>
          <w:p w14:paraId="0EE5C07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1F1486A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декларацiю схильностi до ризикiв. Вiдхилення понад визначенi законодавством вимоги вiдсутнi.</w:t>
            </w:r>
          </w:p>
        </w:tc>
      </w:tr>
      <w:tr w:rsidR="00515199" w14:paraId="1928B2C8" w14:textId="77777777" w:rsidTr="00CA38B4">
        <w:trPr>
          <w:trHeight w:val="200"/>
        </w:trPr>
        <w:tc>
          <w:tcPr>
            <w:tcW w:w="2578" w:type="dxa"/>
            <w:tcBorders>
              <w:top w:val="single" w:sz="6" w:space="0" w:color="auto"/>
              <w:bottom w:val="single" w:sz="6" w:space="0" w:color="auto"/>
              <w:right w:val="single" w:sz="6" w:space="0" w:color="auto"/>
            </w:tcBorders>
          </w:tcPr>
          <w:p w14:paraId="0FDFF32C"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2268" w:type="dxa"/>
            <w:tcBorders>
              <w:top w:val="single" w:sz="6" w:space="0" w:color="auto"/>
              <w:left w:val="single" w:sz="6" w:space="0" w:color="auto"/>
              <w:bottom w:val="single" w:sz="6" w:space="0" w:color="auto"/>
              <w:right w:val="single" w:sz="6" w:space="0" w:color="auto"/>
            </w:tcBorders>
          </w:tcPr>
          <w:p w14:paraId="1D80A20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6AD56FA3"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створюється звiт щодо управлiння  ризиками. Вiдхилення понад визначенi законодавством вимоги вiдсутнi.</w:t>
            </w:r>
          </w:p>
        </w:tc>
      </w:tr>
      <w:tr w:rsidR="00515199" w14:paraId="27D7A62D" w14:textId="77777777" w:rsidTr="00CA38B4">
        <w:trPr>
          <w:trHeight w:val="200"/>
        </w:trPr>
        <w:tc>
          <w:tcPr>
            <w:tcW w:w="2578" w:type="dxa"/>
            <w:tcBorders>
              <w:top w:val="single" w:sz="6" w:space="0" w:color="auto"/>
              <w:bottom w:val="single" w:sz="6" w:space="0" w:color="auto"/>
              <w:right w:val="single" w:sz="6" w:space="0" w:color="auto"/>
            </w:tcBorders>
          </w:tcPr>
          <w:p w14:paraId="495F722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2268" w:type="dxa"/>
            <w:tcBorders>
              <w:top w:val="single" w:sz="6" w:space="0" w:color="auto"/>
              <w:left w:val="single" w:sz="6" w:space="0" w:color="auto"/>
              <w:bottom w:val="single" w:sz="6" w:space="0" w:color="auto"/>
              <w:right w:val="single" w:sz="6" w:space="0" w:color="auto"/>
            </w:tcBorders>
          </w:tcPr>
          <w:p w14:paraId="6DAB37A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5C82FAA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не затверджено i не оприлюднювався. Вiдхилення понад визначенi законодавством вимоги вiдсутнi.</w:t>
            </w:r>
          </w:p>
        </w:tc>
      </w:tr>
      <w:tr w:rsidR="00515199" w14:paraId="7CDE34CD" w14:textId="77777777" w:rsidTr="00CA38B4">
        <w:trPr>
          <w:trHeight w:val="200"/>
        </w:trPr>
        <w:tc>
          <w:tcPr>
            <w:tcW w:w="2578" w:type="dxa"/>
            <w:tcBorders>
              <w:top w:val="single" w:sz="6" w:space="0" w:color="auto"/>
              <w:bottom w:val="single" w:sz="6" w:space="0" w:color="auto"/>
              <w:right w:val="single" w:sz="6" w:space="0" w:color="auto"/>
            </w:tcBorders>
          </w:tcPr>
          <w:p w14:paraId="170ED25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2268" w:type="dxa"/>
            <w:tcBorders>
              <w:top w:val="single" w:sz="6" w:space="0" w:color="auto"/>
              <w:left w:val="single" w:sz="6" w:space="0" w:color="auto"/>
              <w:bottom w:val="single" w:sz="6" w:space="0" w:color="auto"/>
              <w:right w:val="single" w:sz="6" w:space="0" w:color="auto"/>
            </w:tcBorders>
          </w:tcPr>
          <w:p w14:paraId="2EA7D36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77651B8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515199" w14:paraId="5D8D78AF" w14:textId="77777777" w:rsidTr="00CA38B4">
        <w:trPr>
          <w:trHeight w:val="200"/>
        </w:trPr>
        <w:tc>
          <w:tcPr>
            <w:tcW w:w="2578" w:type="dxa"/>
            <w:tcBorders>
              <w:top w:val="single" w:sz="6" w:space="0" w:color="auto"/>
              <w:bottom w:val="single" w:sz="6" w:space="0" w:color="auto"/>
              <w:right w:val="single" w:sz="6" w:space="0" w:color="auto"/>
            </w:tcBorders>
          </w:tcPr>
          <w:p w14:paraId="739C9B2C"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2268" w:type="dxa"/>
            <w:tcBorders>
              <w:top w:val="single" w:sz="6" w:space="0" w:color="auto"/>
              <w:left w:val="single" w:sz="6" w:space="0" w:color="auto"/>
              <w:bottom w:val="single" w:sz="6" w:space="0" w:color="auto"/>
              <w:right w:val="single" w:sz="6" w:space="0" w:color="auto"/>
            </w:tcBorders>
          </w:tcPr>
          <w:p w14:paraId="59F9ED2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640CE3D6"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запобiгання корупцiї не 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515199" w14:paraId="72FD4A90" w14:textId="77777777" w:rsidTr="00CA38B4">
        <w:trPr>
          <w:trHeight w:val="200"/>
        </w:trPr>
        <w:tc>
          <w:tcPr>
            <w:tcW w:w="2578" w:type="dxa"/>
            <w:tcBorders>
              <w:top w:val="single" w:sz="6" w:space="0" w:color="auto"/>
              <w:bottom w:val="single" w:sz="6" w:space="0" w:color="auto"/>
              <w:right w:val="single" w:sz="6" w:space="0" w:color="auto"/>
            </w:tcBorders>
          </w:tcPr>
          <w:p w14:paraId="175BB9A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34EDFA9C"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28B3FC5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1BE3EB33"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11C2BE5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г) зловживання службовим становищем</w:t>
            </w:r>
          </w:p>
        </w:tc>
        <w:tc>
          <w:tcPr>
            <w:tcW w:w="2268" w:type="dxa"/>
            <w:tcBorders>
              <w:top w:val="single" w:sz="6" w:space="0" w:color="auto"/>
              <w:left w:val="single" w:sz="6" w:space="0" w:color="auto"/>
              <w:bottom w:val="single" w:sz="6" w:space="0" w:color="auto"/>
              <w:right w:val="single" w:sz="6" w:space="0" w:color="auto"/>
            </w:tcBorders>
          </w:tcPr>
          <w:p w14:paraId="770D265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4" w:type="dxa"/>
            <w:tcBorders>
              <w:top w:val="single" w:sz="6" w:space="0" w:color="auto"/>
              <w:left w:val="single" w:sz="6" w:space="0" w:color="auto"/>
              <w:bottom w:val="single" w:sz="6" w:space="0" w:color="auto"/>
            </w:tcBorders>
          </w:tcPr>
          <w:p w14:paraId="4E8582F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Окрема полiтика щодо конфлiкту iнтересiв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w:t>
            </w:r>
            <w:r>
              <w:rPr>
                <w:rFonts w:ascii="Times New Roman CYR" w:hAnsi="Times New Roman CYR" w:cs="Times New Roman CYR"/>
                <w:sz w:val="24"/>
                <w:szCs w:val="24"/>
              </w:rPr>
              <w:lastRenderedPageBreak/>
              <w:t>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515199" w14:paraId="161E23CE" w14:textId="77777777">
        <w:trPr>
          <w:trHeight w:val="200"/>
        </w:trPr>
        <w:tc>
          <w:tcPr>
            <w:tcW w:w="10000" w:type="dxa"/>
            <w:gridSpan w:val="3"/>
            <w:tcBorders>
              <w:top w:val="single" w:sz="6" w:space="0" w:color="auto"/>
              <w:bottom w:val="single" w:sz="6" w:space="0" w:color="auto"/>
            </w:tcBorders>
          </w:tcPr>
          <w:p w14:paraId="7A226F8B"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515199" w14:paraId="136C4DDA" w14:textId="77777777" w:rsidTr="00CA38B4">
        <w:trPr>
          <w:trHeight w:val="200"/>
        </w:trPr>
        <w:tc>
          <w:tcPr>
            <w:tcW w:w="2578" w:type="dxa"/>
            <w:tcBorders>
              <w:top w:val="single" w:sz="6" w:space="0" w:color="auto"/>
              <w:bottom w:val="single" w:sz="6" w:space="0" w:color="auto"/>
              <w:right w:val="single" w:sz="6" w:space="0" w:color="auto"/>
            </w:tcBorders>
          </w:tcPr>
          <w:p w14:paraId="1D50568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2268" w:type="dxa"/>
            <w:tcBorders>
              <w:top w:val="single" w:sz="6" w:space="0" w:color="auto"/>
              <w:left w:val="single" w:sz="6" w:space="0" w:color="auto"/>
              <w:bottom w:val="single" w:sz="6" w:space="0" w:color="auto"/>
              <w:right w:val="single" w:sz="6" w:space="0" w:color="auto"/>
            </w:tcBorders>
          </w:tcPr>
          <w:p w14:paraId="2E133CF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3316F97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515199" w14:paraId="1AECC370" w14:textId="77777777" w:rsidTr="00CA38B4">
        <w:trPr>
          <w:trHeight w:val="200"/>
        </w:trPr>
        <w:tc>
          <w:tcPr>
            <w:tcW w:w="2578" w:type="dxa"/>
            <w:tcBorders>
              <w:top w:val="single" w:sz="6" w:space="0" w:color="auto"/>
              <w:bottom w:val="single" w:sz="6" w:space="0" w:color="auto"/>
              <w:right w:val="single" w:sz="6" w:space="0" w:color="auto"/>
            </w:tcBorders>
          </w:tcPr>
          <w:p w14:paraId="3CF369F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2268" w:type="dxa"/>
            <w:tcBorders>
              <w:top w:val="single" w:sz="6" w:space="0" w:color="auto"/>
              <w:left w:val="single" w:sz="6" w:space="0" w:color="auto"/>
              <w:bottom w:val="single" w:sz="6" w:space="0" w:color="auto"/>
              <w:right w:val="single" w:sz="6" w:space="0" w:color="auto"/>
            </w:tcBorders>
          </w:tcPr>
          <w:p w14:paraId="6134939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390F4C3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515199" w14:paraId="5EE543C0" w14:textId="77777777" w:rsidTr="00CA38B4">
        <w:trPr>
          <w:trHeight w:val="200"/>
        </w:trPr>
        <w:tc>
          <w:tcPr>
            <w:tcW w:w="2578" w:type="dxa"/>
            <w:tcBorders>
              <w:top w:val="single" w:sz="6" w:space="0" w:color="auto"/>
              <w:bottom w:val="single" w:sz="6" w:space="0" w:color="auto"/>
              <w:right w:val="single" w:sz="6" w:space="0" w:color="auto"/>
            </w:tcBorders>
          </w:tcPr>
          <w:p w14:paraId="08125C2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2268" w:type="dxa"/>
            <w:tcBorders>
              <w:top w:val="single" w:sz="6" w:space="0" w:color="auto"/>
              <w:left w:val="single" w:sz="6" w:space="0" w:color="auto"/>
              <w:bottom w:val="single" w:sz="6" w:space="0" w:color="auto"/>
              <w:right w:val="single" w:sz="6" w:space="0" w:color="auto"/>
            </w:tcBorders>
          </w:tcPr>
          <w:p w14:paraId="4366346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4" w:type="dxa"/>
            <w:tcBorders>
              <w:top w:val="single" w:sz="6" w:space="0" w:color="auto"/>
              <w:left w:val="single" w:sz="6" w:space="0" w:color="auto"/>
              <w:bottom w:val="single" w:sz="6" w:space="0" w:color="auto"/>
            </w:tcBorders>
          </w:tcPr>
          <w:p w14:paraId="42F57DBB"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1C650E45"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6BE127A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515199" w14:paraId="62E51972" w14:textId="77777777">
        <w:trPr>
          <w:trHeight w:val="200"/>
        </w:trPr>
        <w:tc>
          <w:tcPr>
            <w:tcW w:w="3000" w:type="dxa"/>
            <w:tcBorders>
              <w:top w:val="single" w:sz="6" w:space="0" w:color="auto"/>
              <w:bottom w:val="single" w:sz="6" w:space="0" w:color="auto"/>
              <w:right w:val="single" w:sz="6" w:space="0" w:color="auto"/>
            </w:tcBorders>
          </w:tcPr>
          <w:p w14:paraId="37BB59E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14:paraId="297404B3"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09.04.2021</w:t>
            </w:r>
          </w:p>
        </w:tc>
      </w:tr>
      <w:tr w:rsidR="00515199" w14:paraId="64F68ACA" w14:textId="77777777">
        <w:trPr>
          <w:trHeight w:val="200"/>
        </w:trPr>
        <w:tc>
          <w:tcPr>
            <w:tcW w:w="3000" w:type="dxa"/>
            <w:tcBorders>
              <w:top w:val="single" w:sz="6" w:space="0" w:color="auto"/>
              <w:bottom w:val="single" w:sz="6" w:space="0" w:color="auto"/>
              <w:right w:val="single" w:sz="6" w:space="0" w:color="auto"/>
            </w:tcBorders>
          </w:tcPr>
          <w:p w14:paraId="0A0E232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14:paraId="5B664E0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 xml:space="preserve">очне голосування, місце проведення: вул. Шевченка, буд. 162-А, м. Чернiгiв, 14020 (актовий зал на 1 поверсi контори). </w:t>
            </w:r>
          </w:p>
          <w:p w14:paraId="7ECB4BDC"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582A2C6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опитування (дистанційно)</w:t>
            </w:r>
          </w:p>
        </w:tc>
      </w:tr>
      <w:tr w:rsidR="00515199" w14:paraId="5720E20E" w14:textId="77777777">
        <w:trPr>
          <w:trHeight w:val="200"/>
        </w:trPr>
        <w:tc>
          <w:tcPr>
            <w:tcW w:w="3000" w:type="dxa"/>
            <w:tcBorders>
              <w:top w:val="single" w:sz="6" w:space="0" w:color="auto"/>
              <w:bottom w:val="single" w:sz="6" w:space="0" w:color="auto"/>
              <w:right w:val="single" w:sz="6" w:space="0" w:color="auto"/>
            </w:tcBorders>
          </w:tcPr>
          <w:p w14:paraId="61374EA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14:paraId="21D0823B"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515199" w14:paraId="77C51448" w14:textId="77777777">
        <w:trPr>
          <w:trHeight w:val="200"/>
        </w:trPr>
        <w:tc>
          <w:tcPr>
            <w:tcW w:w="10000" w:type="dxa"/>
            <w:gridSpan w:val="2"/>
            <w:tcBorders>
              <w:top w:val="single" w:sz="6" w:space="0" w:color="auto"/>
              <w:bottom w:val="single" w:sz="6" w:space="0" w:color="auto"/>
            </w:tcBorders>
          </w:tcPr>
          <w:p w14:paraId="238D1E03"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515199" w14:paraId="1D8F2B12" w14:textId="77777777">
        <w:trPr>
          <w:trHeight w:val="200"/>
        </w:trPr>
        <w:tc>
          <w:tcPr>
            <w:tcW w:w="10000" w:type="dxa"/>
            <w:gridSpan w:val="2"/>
            <w:tcBorders>
              <w:top w:val="single" w:sz="6" w:space="0" w:color="auto"/>
              <w:bottom w:val="single" w:sz="6" w:space="0" w:color="auto"/>
            </w:tcBorders>
          </w:tcPr>
          <w:p w14:paraId="5EA7FB0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Обрання членiв лiчильної комiсiї, включаючи голову.</w:t>
            </w:r>
          </w:p>
          <w:p w14:paraId="6D56128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Прийняття рiшень з питань порядку проведення загальних зборiв акцiонерiв, обрання головуючого та секретаря загальних зборiв акцiонерiв, затвердження регламенту загальних зборiв акцiонерiв. </w:t>
            </w:r>
          </w:p>
          <w:p w14:paraId="1A11E73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Розгляд звiту Наглядової ради за 2020 рiк, прийняття рiшення за наслiдками його розгляду та затвердження заходiв за результатами його розгляду.</w:t>
            </w:r>
          </w:p>
          <w:p w14:paraId="3BDEF8F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Затвердження рiчного звiту (рiчної фiнансової звiтностi) Товариства за 2020 рiк.</w:t>
            </w:r>
          </w:p>
          <w:p w14:paraId="74024EC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Розподiл чистого прибутку 2020 року.</w:t>
            </w:r>
          </w:p>
          <w:p w14:paraId="179639B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Прийнятi рiшення:</w:t>
            </w:r>
          </w:p>
          <w:p w14:paraId="792FCA5C"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 xml:space="preserve">Обрати лiчильну комiсiю у складi 3 осiб: </w:t>
            </w:r>
          </w:p>
          <w:p w14:paraId="397318D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Коваленко Юлiя Михайлiвна - голова, </w:t>
            </w:r>
          </w:p>
          <w:p w14:paraId="0F8BEB43"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Рапута Михайло Миколайович, </w:t>
            </w:r>
          </w:p>
          <w:p w14:paraId="05CD1AF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Демешко Надiя Олексiївна.</w:t>
            </w:r>
          </w:p>
          <w:p w14:paraId="288F72D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Обрати головуючим на загальних зборах акцiонерiв Песiка Бориса Григоровича, секретарем зборiв - Люту Ольгу Павлiвну.</w:t>
            </w:r>
          </w:p>
          <w:p w14:paraId="223522B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Голосування з усiх питань порядку денного проводиться з використанням бюлетенiв для голосування, виданих учасникам зборiв пiд час проведення реєстрацiї. </w:t>
            </w:r>
          </w:p>
          <w:p w14:paraId="6B813E9C"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Для доповiдей з кожного питання порядку денного надавати до 10 хвилин на одну особу, на обговорення (виступи, питання) - до 5 хвилин на особу.</w:t>
            </w:r>
          </w:p>
          <w:p w14:paraId="584BE41A"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Затвердити звiт Наглядової ради за 2020 рiк. Затвердити заходи за результатами його розгляду.</w:t>
            </w:r>
          </w:p>
          <w:p w14:paraId="727A95FB"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Затвердити рiчний звiт Товариства за 2020 рiк (рiчну фiнансову звiтнiсть, складену за ПСБО) у складi Балансу, Звiту про фiнансовi результати.</w:t>
            </w:r>
          </w:p>
          <w:p w14:paraId="63D8A48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Чистий прибуток в сумi 52 тис. грн., отриманий за результатами дiяльностi Товариства у 2020 роцi, не розподiляти.</w:t>
            </w:r>
          </w:p>
          <w:p w14:paraId="092CFA68"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tc>
      </w:tr>
      <w:tr w:rsidR="00515199" w14:paraId="7E906EAB" w14:textId="77777777">
        <w:trPr>
          <w:trHeight w:val="200"/>
        </w:trPr>
        <w:tc>
          <w:tcPr>
            <w:tcW w:w="3000" w:type="dxa"/>
            <w:tcBorders>
              <w:top w:val="single" w:sz="6" w:space="0" w:color="auto"/>
              <w:bottom w:val="single" w:sz="6" w:space="0" w:color="auto"/>
              <w:right w:val="single" w:sz="6" w:space="0" w:color="auto"/>
            </w:tcBorders>
          </w:tcPr>
          <w:p w14:paraId="1874095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3697F4A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на власному сайтi не розмiщувався в зв'язку з вiдсутнiстю такої вимоги згiдно статуту та чинного законодавства</w:t>
            </w:r>
          </w:p>
        </w:tc>
      </w:tr>
    </w:tbl>
    <w:p w14:paraId="05F2A071"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4801CE84"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085C720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5D8F226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1048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12"/>
        <w:gridCol w:w="850"/>
        <w:gridCol w:w="1530"/>
        <w:gridCol w:w="1418"/>
        <w:gridCol w:w="1417"/>
        <w:gridCol w:w="1559"/>
      </w:tblGrid>
      <w:tr w:rsidR="00515199" w14:paraId="43D376C3" w14:textId="77777777" w:rsidTr="00451C4D">
        <w:trPr>
          <w:trHeight w:val="200"/>
        </w:trPr>
        <w:tc>
          <w:tcPr>
            <w:tcW w:w="3000" w:type="dxa"/>
            <w:vMerge w:val="restart"/>
            <w:tcBorders>
              <w:top w:val="single" w:sz="6" w:space="0" w:color="auto"/>
              <w:bottom w:val="single" w:sz="6" w:space="0" w:color="auto"/>
              <w:right w:val="single" w:sz="6" w:space="0" w:color="auto"/>
            </w:tcBorders>
            <w:vAlign w:val="center"/>
          </w:tcPr>
          <w:p w14:paraId="5726A0A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712" w:type="dxa"/>
            <w:vMerge w:val="restart"/>
            <w:tcBorders>
              <w:top w:val="single" w:sz="6" w:space="0" w:color="auto"/>
              <w:left w:val="single" w:sz="6" w:space="0" w:color="auto"/>
              <w:bottom w:val="single" w:sz="6" w:space="0" w:color="auto"/>
              <w:right w:val="single" w:sz="6" w:space="0" w:color="auto"/>
            </w:tcBorders>
            <w:vAlign w:val="center"/>
          </w:tcPr>
          <w:p w14:paraId="7FEF0AF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850" w:type="dxa"/>
            <w:vMerge w:val="restart"/>
            <w:tcBorders>
              <w:top w:val="single" w:sz="6" w:space="0" w:color="auto"/>
              <w:left w:val="single" w:sz="6" w:space="0" w:color="auto"/>
              <w:bottom w:val="single" w:sz="6" w:space="0" w:color="auto"/>
              <w:right w:val="single" w:sz="6" w:space="0" w:color="auto"/>
            </w:tcBorders>
            <w:vAlign w:val="center"/>
          </w:tcPr>
          <w:p w14:paraId="1084010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530" w:type="dxa"/>
            <w:vMerge w:val="restart"/>
            <w:tcBorders>
              <w:top w:val="single" w:sz="6" w:space="0" w:color="auto"/>
              <w:left w:val="single" w:sz="6" w:space="0" w:color="auto"/>
              <w:bottom w:val="single" w:sz="6" w:space="0" w:color="auto"/>
              <w:right w:val="single" w:sz="6" w:space="0" w:color="auto"/>
            </w:tcBorders>
            <w:vAlign w:val="center"/>
          </w:tcPr>
          <w:p w14:paraId="3327D04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4394" w:type="dxa"/>
            <w:gridSpan w:val="3"/>
            <w:tcBorders>
              <w:top w:val="single" w:sz="6" w:space="0" w:color="auto"/>
              <w:left w:val="single" w:sz="6" w:space="0" w:color="auto"/>
              <w:bottom w:val="single" w:sz="6" w:space="0" w:color="auto"/>
            </w:tcBorders>
            <w:vAlign w:val="center"/>
          </w:tcPr>
          <w:p w14:paraId="196E9EE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515199" w14:paraId="6C39CA77" w14:textId="77777777" w:rsidTr="00451C4D">
        <w:trPr>
          <w:trHeight w:val="200"/>
        </w:trPr>
        <w:tc>
          <w:tcPr>
            <w:tcW w:w="3000" w:type="dxa"/>
            <w:vMerge/>
            <w:tcBorders>
              <w:top w:val="single" w:sz="6" w:space="0" w:color="auto"/>
              <w:bottom w:val="single" w:sz="6" w:space="0" w:color="auto"/>
              <w:right w:val="single" w:sz="6" w:space="0" w:color="auto"/>
            </w:tcBorders>
            <w:vAlign w:val="center"/>
          </w:tcPr>
          <w:p w14:paraId="227FE511"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712" w:type="dxa"/>
            <w:vMerge/>
            <w:tcBorders>
              <w:top w:val="single" w:sz="6" w:space="0" w:color="auto"/>
              <w:left w:val="single" w:sz="6" w:space="0" w:color="auto"/>
              <w:bottom w:val="single" w:sz="6" w:space="0" w:color="auto"/>
              <w:right w:val="single" w:sz="6" w:space="0" w:color="auto"/>
            </w:tcBorders>
            <w:vAlign w:val="center"/>
          </w:tcPr>
          <w:p w14:paraId="1F8388EE"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850" w:type="dxa"/>
            <w:vMerge/>
            <w:tcBorders>
              <w:top w:val="single" w:sz="6" w:space="0" w:color="auto"/>
              <w:left w:val="single" w:sz="6" w:space="0" w:color="auto"/>
              <w:bottom w:val="single" w:sz="6" w:space="0" w:color="auto"/>
              <w:right w:val="single" w:sz="6" w:space="0" w:color="auto"/>
            </w:tcBorders>
            <w:vAlign w:val="center"/>
          </w:tcPr>
          <w:p w14:paraId="1428DE71"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530" w:type="dxa"/>
            <w:vMerge/>
            <w:tcBorders>
              <w:top w:val="single" w:sz="6" w:space="0" w:color="auto"/>
              <w:left w:val="single" w:sz="6" w:space="0" w:color="auto"/>
              <w:bottom w:val="single" w:sz="6" w:space="0" w:color="auto"/>
              <w:right w:val="single" w:sz="6" w:space="0" w:color="auto"/>
            </w:tcBorders>
            <w:vAlign w:val="center"/>
          </w:tcPr>
          <w:p w14:paraId="7EEA4F91"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right w:val="single" w:sz="6" w:space="0" w:color="auto"/>
            </w:tcBorders>
            <w:vAlign w:val="center"/>
          </w:tcPr>
          <w:p w14:paraId="7DFB688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417" w:type="dxa"/>
            <w:tcBorders>
              <w:top w:val="single" w:sz="6" w:space="0" w:color="auto"/>
              <w:left w:val="single" w:sz="6" w:space="0" w:color="auto"/>
              <w:bottom w:val="single" w:sz="6" w:space="0" w:color="auto"/>
              <w:right w:val="single" w:sz="6" w:space="0" w:color="auto"/>
            </w:tcBorders>
            <w:vAlign w:val="center"/>
          </w:tcPr>
          <w:p w14:paraId="30E70B9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559" w:type="dxa"/>
            <w:tcBorders>
              <w:top w:val="single" w:sz="6" w:space="0" w:color="auto"/>
              <w:left w:val="single" w:sz="6" w:space="0" w:color="auto"/>
              <w:bottom w:val="single" w:sz="6" w:space="0" w:color="auto"/>
            </w:tcBorders>
            <w:vAlign w:val="center"/>
          </w:tcPr>
          <w:p w14:paraId="2AB4916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515199" w14:paraId="47669414" w14:textId="77777777" w:rsidTr="00451C4D">
        <w:trPr>
          <w:trHeight w:val="200"/>
        </w:trPr>
        <w:tc>
          <w:tcPr>
            <w:tcW w:w="3000" w:type="dxa"/>
            <w:tcBorders>
              <w:top w:val="single" w:sz="6" w:space="0" w:color="auto"/>
              <w:bottom w:val="single" w:sz="6" w:space="0" w:color="auto"/>
              <w:right w:val="single" w:sz="6" w:space="0" w:color="auto"/>
            </w:tcBorders>
          </w:tcPr>
          <w:p w14:paraId="0019391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РОСТИСЛАВ БОРИСОВИЧ (з01.01.2021 по 31.12.2021)</w:t>
            </w:r>
          </w:p>
        </w:tc>
        <w:tc>
          <w:tcPr>
            <w:tcW w:w="712" w:type="dxa"/>
            <w:tcBorders>
              <w:top w:val="single" w:sz="6" w:space="0" w:color="auto"/>
              <w:left w:val="single" w:sz="6" w:space="0" w:color="auto"/>
              <w:bottom w:val="single" w:sz="6" w:space="0" w:color="auto"/>
              <w:right w:val="single" w:sz="6" w:space="0" w:color="auto"/>
            </w:tcBorders>
          </w:tcPr>
          <w:p w14:paraId="62AFAC39"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850" w:type="dxa"/>
            <w:tcBorders>
              <w:top w:val="single" w:sz="6" w:space="0" w:color="auto"/>
              <w:left w:val="single" w:sz="6" w:space="0" w:color="auto"/>
              <w:bottom w:val="single" w:sz="6" w:space="0" w:color="auto"/>
              <w:right w:val="single" w:sz="6" w:space="0" w:color="auto"/>
            </w:tcBorders>
          </w:tcPr>
          <w:p w14:paraId="086EFF7F"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530" w:type="dxa"/>
            <w:tcBorders>
              <w:top w:val="single" w:sz="6" w:space="0" w:color="auto"/>
              <w:left w:val="single" w:sz="6" w:space="0" w:color="auto"/>
              <w:bottom w:val="single" w:sz="6" w:space="0" w:color="auto"/>
              <w:right w:val="single" w:sz="6" w:space="0" w:color="auto"/>
            </w:tcBorders>
          </w:tcPr>
          <w:p w14:paraId="254C64C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18" w:type="dxa"/>
            <w:tcBorders>
              <w:top w:val="single" w:sz="6" w:space="0" w:color="auto"/>
              <w:left w:val="single" w:sz="6" w:space="0" w:color="auto"/>
              <w:bottom w:val="single" w:sz="6" w:space="0" w:color="auto"/>
              <w:right w:val="single" w:sz="6" w:space="0" w:color="auto"/>
            </w:tcBorders>
          </w:tcPr>
          <w:p w14:paraId="7EC23419"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417" w:type="dxa"/>
            <w:tcBorders>
              <w:top w:val="single" w:sz="6" w:space="0" w:color="auto"/>
              <w:left w:val="single" w:sz="6" w:space="0" w:color="auto"/>
              <w:bottom w:val="single" w:sz="6" w:space="0" w:color="auto"/>
              <w:right w:val="single" w:sz="6" w:space="0" w:color="auto"/>
            </w:tcBorders>
          </w:tcPr>
          <w:p w14:paraId="7B55AA2D"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559" w:type="dxa"/>
            <w:tcBorders>
              <w:top w:val="single" w:sz="6" w:space="0" w:color="auto"/>
              <w:left w:val="single" w:sz="6" w:space="0" w:color="auto"/>
              <w:bottom w:val="single" w:sz="6" w:space="0" w:color="auto"/>
            </w:tcBorders>
          </w:tcPr>
          <w:p w14:paraId="206E6D5F"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r w:rsidR="00515199" w14:paraId="70373A0C" w14:textId="77777777" w:rsidTr="00451C4D">
        <w:trPr>
          <w:trHeight w:val="200"/>
        </w:trPr>
        <w:tc>
          <w:tcPr>
            <w:tcW w:w="3000" w:type="dxa"/>
            <w:tcBorders>
              <w:top w:val="single" w:sz="6" w:space="0" w:color="auto"/>
              <w:bottom w:val="single" w:sz="6" w:space="0" w:color="auto"/>
              <w:right w:val="single" w:sz="6" w:space="0" w:color="auto"/>
            </w:tcBorders>
          </w:tcPr>
          <w:p w14:paraId="454B907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Андросенко Володимир Володимирович (з01.01.2021 по 31.12.2021)</w:t>
            </w:r>
          </w:p>
        </w:tc>
        <w:tc>
          <w:tcPr>
            <w:tcW w:w="712" w:type="dxa"/>
            <w:tcBorders>
              <w:top w:val="single" w:sz="6" w:space="0" w:color="auto"/>
              <w:left w:val="single" w:sz="6" w:space="0" w:color="auto"/>
              <w:bottom w:val="single" w:sz="6" w:space="0" w:color="auto"/>
              <w:right w:val="single" w:sz="6" w:space="0" w:color="auto"/>
            </w:tcBorders>
          </w:tcPr>
          <w:p w14:paraId="7EF11C55"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850" w:type="dxa"/>
            <w:tcBorders>
              <w:top w:val="single" w:sz="6" w:space="0" w:color="auto"/>
              <w:left w:val="single" w:sz="6" w:space="0" w:color="auto"/>
              <w:bottom w:val="single" w:sz="6" w:space="0" w:color="auto"/>
              <w:right w:val="single" w:sz="6" w:space="0" w:color="auto"/>
            </w:tcBorders>
          </w:tcPr>
          <w:p w14:paraId="02D8EE8E"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530" w:type="dxa"/>
            <w:tcBorders>
              <w:top w:val="single" w:sz="6" w:space="0" w:color="auto"/>
              <w:left w:val="single" w:sz="6" w:space="0" w:color="auto"/>
              <w:bottom w:val="single" w:sz="6" w:space="0" w:color="auto"/>
              <w:right w:val="single" w:sz="6" w:space="0" w:color="auto"/>
            </w:tcBorders>
          </w:tcPr>
          <w:p w14:paraId="574472DC"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right w:val="single" w:sz="6" w:space="0" w:color="auto"/>
            </w:tcBorders>
          </w:tcPr>
          <w:p w14:paraId="77F74161"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417" w:type="dxa"/>
            <w:tcBorders>
              <w:top w:val="single" w:sz="6" w:space="0" w:color="auto"/>
              <w:left w:val="single" w:sz="6" w:space="0" w:color="auto"/>
              <w:bottom w:val="single" w:sz="6" w:space="0" w:color="auto"/>
              <w:right w:val="single" w:sz="6" w:space="0" w:color="auto"/>
            </w:tcBorders>
          </w:tcPr>
          <w:p w14:paraId="639426D0"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559" w:type="dxa"/>
            <w:tcBorders>
              <w:top w:val="single" w:sz="6" w:space="0" w:color="auto"/>
              <w:left w:val="single" w:sz="6" w:space="0" w:color="auto"/>
              <w:bottom w:val="single" w:sz="6" w:space="0" w:color="auto"/>
            </w:tcBorders>
          </w:tcPr>
          <w:p w14:paraId="45A1EE13"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r w:rsidR="00515199" w14:paraId="2E11CF5F" w14:textId="77777777" w:rsidTr="00451C4D">
        <w:trPr>
          <w:trHeight w:val="200"/>
        </w:trPr>
        <w:tc>
          <w:tcPr>
            <w:tcW w:w="3000" w:type="dxa"/>
            <w:tcBorders>
              <w:top w:val="single" w:sz="6" w:space="0" w:color="auto"/>
              <w:bottom w:val="single" w:sz="6" w:space="0" w:color="auto"/>
              <w:right w:val="single" w:sz="6" w:space="0" w:color="auto"/>
            </w:tcBorders>
          </w:tcPr>
          <w:p w14:paraId="11BAD4D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ВIКТОР БОРИСОВИЧ (з01.01.2021 по 31.12.2021)</w:t>
            </w:r>
          </w:p>
        </w:tc>
        <w:tc>
          <w:tcPr>
            <w:tcW w:w="712" w:type="dxa"/>
            <w:tcBorders>
              <w:top w:val="single" w:sz="6" w:space="0" w:color="auto"/>
              <w:left w:val="single" w:sz="6" w:space="0" w:color="auto"/>
              <w:bottom w:val="single" w:sz="6" w:space="0" w:color="auto"/>
              <w:right w:val="single" w:sz="6" w:space="0" w:color="auto"/>
            </w:tcBorders>
          </w:tcPr>
          <w:p w14:paraId="47835CDF"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850" w:type="dxa"/>
            <w:tcBorders>
              <w:top w:val="single" w:sz="6" w:space="0" w:color="auto"/>
              <w:left w:val="single" w:sz="6" w:space="0" w:color="auto"/>
              <w:bottom w:val="single" w:sz="6" w:space="0" w:color="auto"/>
              <w:right w:val="single" w:sz="6" w:space="0" w:color="auto"/>
            </w:tcBorders>
          </w:tcPr>
          <w:p w14:paraId="158EB606"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530" w:type="dxa"/>
            <w:tcBorders>
              <w:top w:val="single" w:sz="6" w:space="0" w:color="auto"/>
              <w:left w:val="single" w:sz="6" w:space="0" w:color="auto"/>
              <w:bottom w:val="single" w:sz="6" w:space="0" w:color="auto"/>
              <w:right w:val="single" w:sz="6" w:space="0" w:color="auto"/>
            </w:tcBorders>
          </w:tcPr>
          <w:p w14:paraId="1EE9C3F2"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right w:val="single" w:sz="6" w:space="0" w:color="auto"/>
            </w:tcBorders>
          </w:tcPr>
          <w:p w14:paraId="090EE47F"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417" w:type="dxa"/>
            <w:tcBorders>
              <w:top w:val="single" w:sz="6" w:space="0" w:color="auto"/>
              <w:left w:val="single" w:sz="6" w:space="0" w:color="auto"/>
              <w:bottom w:val="single" w:sz="6" w:space="0" w:color="auto"/>
              <w:right w:val="single" w:sz="6" w:space="0" w:color="auto"/>
            </w:tcBorders>
          </w:tcPr>
          <w:p w14:paraId="1B609DDA"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559" w:type="dxa"/>
            <w:tcBorders>
              <w:top w:val="single" w:sz="6" w:space="0" w:color="auto"/>
              <w:left w:val="single" w:sz="6" w:space="0" w:color="auto"/>
              <w:bottom w:val="single" w:sz="6" w:space="0" w:color="auto"/>
            </w:tcBorders>
          </w:tcPr>
          <w:p w14:paraId="64947322"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bl>
    <w:p w14:paraId="7C4D3830"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397190F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799"/>
      </w:tblGrid>
      <w:tr w:rsidR="00515199" w14:paraId="7C962990" w14:textId="77777777" w:rsidTr="00451C4D">
        <w:trPr>
          <w:trHeight w:val="200"/>
        </w:trPr>
        <w:tc>
          <w:tcPr>
            <w:tcW w:w="2000" w:type="dxa"/>
            <w:tcBorders>
              <w:top w:val="single" w:sz="6" w:space="0" w:color="auto"/>
              <w:bottom w:val="single" w:sz="6" w:space="0" w:color="auto"/>
              <w:right w:val="single" w:sz="6" w:space="0" w:color="auto"/>
            </w:tcBorders>
          </w:tcPr>
          <w:p w14:paraId="54D3DDA6"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799" w:type="dxa"/>
            <w:tcBorders>
              <w:top w:val="single" w:sz="6" w:space="0" w:color="auto"/>
              <w:left w:val="single" w:sz="6" w:space="0" w:color="auto"/>
              <w:bottom w:val="single" w:sz="6" w:space="0" w:color="auto"/>
            </w:tcBorders>
          </w:tcPr>
          <w:p w14:paraId="5EEB1BCB"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p>
        </w:tc>
      </w:tr>
      <w:tr w:rsidR="00515199" w14:paraId="20504B0C" w14:textId="77777777" w:rsidTr="00451C4D">
        <w:trPr>
          <w:trHeight w:val="200"/>
        </w:trPr>
        <w:tc>
          <w:tcPr>
            <w:tcW w:w="2000" w:type="dxa"/>
            <w:tcBorders>
              <w:top w:val="single" w:sz="6" w:space="0" w:color="auto"/>
              <w:bottom w:val="single" w:sz="6" w:space="0" w:color="auto"/>
              <w:right w:val="single" w:sz="6" w:space="0" w:color="auto"/>
            </w:tcBorders>
          </w:tcPr>
          <w:p w14:paraId="27C56BF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799" w:type="dxa"/>
            <w:tcBorders>
              <w:top w:val="single" w:sz="6" w:space="0" w:color="auto"/>
              <w:left w:val="single" w:sz="6" w:space="0" w:color="auto"/>
              <w:bottom w:val="single" w:sz="6" w:space="0" w:color="auto"/>
            </w:tcBorders>
          </w:tcPr>
          <w:p w14:paraId="5BCB462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p>
        </w:tc>
      </w:tr>
      <w:tr w:rsidR="00515199" w14:paraId="2D16C4E2" w14:textId="77777777" w:rsidTr="00451C4D">
        <w:trPr>
          <w:trHeight w:val="200"/>
        </w:trPr>
        <w:tc>
          <w:tcPr>
            <w:tcW w:w="2000" w:type="dxa"/>
            <w:tcBorders>
              <w:top w:val="single" w:sz="6" w:space="0" w:color="auto"/>
              <w:bottom w:val="single" w:sz="6" w:space="0" w:color="auto"/>
              <w:right w:val="single" w:sz="6" w:space="0" w:color="auto"/>
            </w:tcBorders>
          </w:tcPr>
          <w:p w14:paraId="435BDA4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799" w:type="dxa"/>
            <w:tcBorders>
              <w:top w:val="single" w:sz="6" w:space="0" w:color="auto"/>
              <w:left w:val="single" w:sz="6" w:space="0" w:color="auto"/>
              <w:bottom w:val="single" w:sz="6" w:space="0" w:color="auto"/>
            </w:tcBorders>
          </w:tcPr>
          <w:p w14:paraId="35D0FA1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15199" w14:paraId="446FC6A4" w14:textId="77777777" w:rsidTr="00451C4D">
        <w:trPr>
          <w:trHeight w:val="200"/>
        </w:trPr>
        <w:tc>
          <w:tcPr>
            <w:tcW w:w="2000" w:type="dxa"/>
            <w:tcBorders>
              <w:top w:val="single" w:sz="6" w:space="0" w:color="auto"/>
              <w:bottom w:val="single" w:sz="6" w:space="0" w:color="auto"/>
              <w:right w:val="single" w:sz="6" w:space="0" w:color="auto"/>
            </w:tcBorders>
          </w:tcPr>
          <w:p w14:paraId="5D8BCFFE"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799" w:type="dxa"/>
            <w:tcBorders>
              <w:top w:val="single" w:sz="6" w:space="0" w:color="auto"/>
              <w:left w:val="single" w:sz="6" w:space="0" w:color="auto"/>
              <w:bottom w:val="single" w:sz="6" w:space="0" w:color="auto"/>
            </w:tcBorders>
          </w:tcPr>
          <w:p w14:paraId="57B71E76"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29.01.2021 Пiдсумки роботи за 2020 рiк</w:t>
            </w:r>
          </w:p>
          <w:p w14:paraId="271870E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10.02.2021 Органiзацiя чергових загальних зборiв акцiонерiв</w:t>
            </w:r>
          </w:p>
          <w:p w14:paraId="6FAF43A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05.04.2021 Затвердження порядку денного  чергових загальних зборiв акцiонерiв, затвердження форми та тексту бюлетенiв, призначення реєстрацiйної комiсiї</w:t>
            </w:r>
          </w:p>
          <w:p w14:paraId="31C418D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19.04.2021 Затвердження рiчного звiту за 2020 рiк</w:t>
            </w:r>
          </w:p>
          <w:p w14:paraId="4AF8E32A"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12.07.2021 Пiдсумки роботи товариства за I пiврiччя 2021 року, напрацювання планiв на III квартал 2021 року</w:t>
            </w:r>
          </w:p>
          <w:p w14:paraId="492FA8E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18.10.2021  Пiдсумки роботи товариства за 9 мiсяцiв 2021 року. Включення системи опалення на альтернативу газу</w:t>
            </w:r>
          </w:p>
        </w:tc>
      </w:tr>
    </w:tbl>
    <w:p w14:paraId="0F244CCF"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7EA362C2"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5D10AA3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635E854C"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3C2CB0D7"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товариства складається з 3-х осiб, обраних загальними зборами акцiонерiв 21.08.2020 року шляхом кумулятивного голосування строком на 3 роки згiдно чинного законодавства України.  До складу наглядової ради товариства входили : Голова наглядової ради Песiк Ростислав Борисович, Члени наглядової ради Песiк Вiктор Борисович,  Андросенко Володимир Володимирович. Голова наглядової ради був обраний на засiданнi наглядової ради 21.08.2020 з числа членiв наглядової ради, обраних загальними зборами акцiонерiв 21.08.2020 року.  </w:t>
      </w:r>
    </w:p>
    <w:p w14:paraId="19890817"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час виконання своїх функцiй наглядова рада дiяла в межах компетенцiї, визначеної законодавством України та статутом Товариства. Наглядова рада протягом 2021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дискутувати, моделювати потенцiйнi сценарiї розвитку тих чи iнших ситуацiй тощо. Колективна придатнiсть наглядової ради вiдповiдає складностi, обсягам, видам, характеру здiйснюваної Товариством дiяльностi.</w:t>
      </w:r>
    </w:p>
    <w:p w14:paraId="390827FB"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08F2A8E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604705F4"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1FBC3F87"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Дiяльнiсть в iнших юридичних особах членiв наглядової ради на кiнець звiтного перiоду: </w:t>
      </w:r>
    </w:p>
    <w:p w14:paraId="13DDE860"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Песiк Ростислав Борисович обiймає посаду директора в ТОВАРИСТВО З ОБМЕЖЕНОЮ ВIДПОВIДАЛЬНIСТЮ "ЧЕРНIГIВТЕХНОСЕРВIС",, основний вид дiяльностi: 63.11 Оброблення даних, розмiщення iнформацiї на веб-вузлах i пов'язана з ними дiяльнiсть, отримує заробiтну плату згiдно штатного розпису (не надано згоди на розголошення її розмiру) та веде дiяльнiсть фiзичної особи-пiдприємця,</w:t>
      </w:r>
    </w:p>
    <w:p w14:paraId="4328658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Песiк Вiктор Борисович - отримує дохiд як фiзична особа-пiдприємець, </w:t>
      </w:r>
    </w:p>
    <w:p w14:paraId="7FCC67F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Андросенко Володимир Володимирович - майстер по СМД ПрАТ "ЧЕРНIГIВРАЙАГРОПРОМТЕХНIКА"</w:t>
      </w:r>
    </w:p>
    <w:p w14:paraId="5FBCC90A"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Песiк Вiктор Борисович  та Андросенко Володимир Володимирович керiвних посад в iнших пiдприємствах, установах/органiацiях  не обiймають.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w:t>
      </w:r>
    </w:p>
    <w:p w14:paraId="687976E5"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16D32F7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дотримувався обов'язкiв лояльностi та дбайливого ставлення. освiта та професiйна пiдготовка Всi члени наглядової ради </w:t>
      </w:r>
      <w:r>
        <w:rPr>
          <w:rFonts w:ascii="Times New Roman CYR" w:hAnsi="Times New Roman CYR" w:cs="Times New Roman CYR"/>
          <w:sz w:val="24"/>
          <w:szCs w:val="24"/>
        </w:rPr>
        <w:lastRenderedPageBreak/>
        <w:t xml:space="preserve">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здобутий великий досвiд роботи всiх членiв наглядової ради повнiстю охоплюють сферу дiяльностi Товариства. незалежнiсть суджень Головi та членам наглядової ради характерна незалежнiсть суджень, яка дозволяє висловлювати думку, не пiддаючись впливу, який компрометує професiйне судження, дозволяючи дiяти чесно, виявляти об'єктивнiсть та професiйний скептицизм. </w:t>
      </w:r>
    </w:p>
    <w:p w14:paraId="3ED0E73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6F43BE10"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14DF60C7"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наглядової ради не входять незалежнi члени.</w:t>
      </w:r>
    </w:p>
    <w:p w14:paraId="58907A99"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39BC244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01C8E328"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12BF38D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w:t>
      </w:r>
    </w:p>
    <w:p w14:paraId="4CF3881D"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35B9976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2BF12BB9"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5E27169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Протягом року дiяльнiсть наглядової ради забезпечила виконання поставлених цiлей товариства. Здiйснювався контроль за дiяльнiстю виконавчого органу, узгодженi напрямки дiяльностi товариства, перелiк послуг, що надає товариство.  Здiйснюється оперативний обмiн iнформацiєю щодо дiяльностi товариства. Протягом звiтного перiоду наглядова рада  проводила свої засiдання регулярно, всього було проведено 6 засiдань, на них приймалися вiдповiднi рiшення:</w:t>
      </w:r>
    </w:p>
    <w:p w14:paraId="1C9BB75E"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1CD6505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29.01.2021 Пiдсумки роботи за 2021 рiк</w:t>
      </w:r>
    </w:p>
    <w:p w14:paraId="64D3EB9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10.02.2021 Органiзацiя чергових загальних зборiв акцiонерiв</w:t>
      </w:r>
    </w:p>
    <w:p w14:paraId="3103157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05.04.2021 Затвердження порядку денного  чергових загальних зборiв акцiонерiв, затвердження форми та тексту бюлетенiв, призначення реєстрацiйної комiсiї</w:t>
      </w:r>
    </w:p>
    <w:p w14:paraId="5E5A725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19.04.2021 Затвердження рiчного звiту за 2020 рiк</w:t>
      </w:r>
    </w:p>
    <w:p w14:paraId="4EE1F2E3"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12.07.2021 Пiдсумки роботи товариства за I пiврiччя 2021 року, напрацювання планiв на III квартал 2021 року</w:t>
      </w:r>
    </w:p>
    <w:p w14:paraId="4D2FC289"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18.10.2021  Пiдсумки роботи товариства за 9 мiсяцiв 2021 року. Включення системи опалення на альтернативу газу</w:t>
      </w:r>
    </w:p>
    <w:p w14:paraId="3C46D3F7"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043E8E8A"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6EEEF582"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604D70F7"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складається з 3-х членiв наглядової ради, в тому числi - голова.</w:t>
      </w:r>
    </w:p>
    <w:p w14:paraId="15F38D93"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3B8AEBB6"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Голову наглядової ради було обрано  на засiданнi наглядової ради 21.08.2020 року з числа членiв </w:t>
      </w:r>
      <w:r>
        <w:rPr>
          <w:rFonts w:ascii="Times New Roman CYR" w:hAnsi="Times New Roman CYR" w:cs="Times New Roman CYR"/>
          <w:sz w:val="24"/>
          <w:szCs w:val="24"/>
        </w:rPr>
        <w:lastRenderedPageBreak/>
        <w:t>наглядової ради, якi були обранi на  загальних зборах акцiонерiв  21.08.2020 року шляхом кумулятивного голосування. Члени наглядової ради перебувають у постiйному звязку з головою наглядової ради.</w:t>
      </w:r>
    </w:p>
    <w:p w14:paraId="5B817E81"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11DF0F7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Дiяльнiсть наглядової ради зумовлює позитивнi змiни фiнансово-господарської дiяльностi Товариства шляхом оперативного прийняття необхiдних рiшень в iнтересах Товариства.</w:t>
      </w:r>
    </w:p>
    <w:p w14:paraId="3560A0E5"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57093D2B"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187C7B8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515199" w14:paraId="46DF250A" w14:textId="77777777">
        <w:trPr>
          <w:trHeight w:val="200"/>
        </w:trPr>
        <w:tc>
          <w:tcPr>
            <w:tcW w:w="3500" w:type="dxa"/>
            <w:tcBorders>
              <w:top w:val="single" w:sz="6" w:space="0" w:color="auto"/>
              <w:bottom w:val="single" w:sz="6" w:space="0" w:color="auto"/>
              <w:right w:val="single" w:sz="6" w:space="0" w:color="auto"/>
            </w:tcBorders>
          </w:tcPr>
          <w:p w14:paraId="7A9AD86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216BFD3F"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ПЕСIК БОРИС ГРИГОРОВИЧ (з 01.01.2021 по 31.12.2021)</w:t>
            </w:r>
          </w:p>
        </w:tc>
      </w:tr>
      <w:tr w:rsidR="00515199" w14:paraId="6CD32690" w14:textId="77777777">
        <w:trPr>
          <w:trHeight w:val="200"/>
        </w:trPr>
        <w:tc>
          <w:tcPr>
            <w:tcW w:w="3500" w:type="dxa"/>
            <w:tcBorders>
              <w:top w:val="single" w:sz="6" w:space="0" w:color="auto"/>
              <w:bottom w:val="single" w:sz="6" w:space="0" w:color="auto"/>
              <w:right w:val="single" w:sz="6" w:space="0" w:color="auto"/>
            </w:tcBorders>
          </w:tcPr>
          <w:p w14:paraId="799CD196"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10216959"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tc>
      </w:tr>
      <w:tr w:rsidR="00515199" w14:paraId="50B1676A" w14:textId="77777777">
        <w:trPr>
          <w:trHeight w:val="200"/>
        </w:trPr>
        <w:tc>
          <w:tcPr>
            <w:tcW w:w="3500" w:type="dxa"/>
            <w:tcBorders>
              <w:top w:val="single" w:sz="6" w:space="0" w:color="auto"/>
              <w:bottom w:val="single" w:sz="6" w:space="0" w:color="auto"/>
              <w:right w:val="single" w:sz="6" w:space="0" w:color="auto"/>
            </w:tcBorders>
          </w:tcPr>
          <w:p w14:paraId="7B7B5B1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4662A06E"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tc>
      </w:tr>
      <w:tr w:rsidR="00515199" w14:paraId="486789AC" w14:textId="77777777">
        <w:trPr>
          <w:trHeight w:val="200"/>
        </w:trPr>
        <w:tc>
          <w:tcPr>
            <w:tcW w:w="3500" w:type="dxa"/>
            <w:tcBorders>
              <w:top w:val="single" w:sz="6" w:space="0" w:color="auto"/>
              <w:bottom w:val="single" w:sz="6" w:space="0" w:color="auto"/>
              <w:right w:val="single" w:sz="6" w:space="0" w:color="auto"/>
            </w:tcBorders>
          </w:tcPr>
          <w:p w14:paraId="40D923FA"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6545F8D2"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здiйснює управлiння поточною дiяльнiстю Товариства вiдповiдно до наданих повноважень та несе персональну вiдповiдальнiсть за виконання покладених завдань; без довiреностi дiє вiд iменi Товариства, в тому числi представляє iнтереси Товариства, вчиняє правочини вiд iменi Товариства,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w:t>
            </w:r>
          </w:p>
        </w:tc>
      </w:tr>
      <w:tr w:rsidR="00515199" w14:paraId="7CCEFB9B" w14:textId="77777777">
        <w:trPr>
          <w:trHeight w:val="200"/>
        </w:trPr>
        <w:tc>
          <w:tcPr>
            <w:tcW w:w="3500" w:type="dxa"/>
            <w:tcBorders>
              <w:top w:val="single" w:sz="6" w:space="0" w:color="auto"/>
              <w:bottom w:val="single" w:sz="6" w:space="0" w:color="auto"/>
              <w:right w:val="single" w:sz="6" w:space="0" w:color="auto"/>
            </w:tcBorders>
          </w:tcPr>
          <w:p w14:paraId="47196F3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35CC61C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515199" w14:paraId="1C6C367F" w14:textId="77777777">
        <w:trPr>
          <w:trHeight w:val="200"/>
        </w:trPr>
        <w:tc>
          <w:tcPr>
            <w:tcW w:w="3500" w:type="dxa"/>
            <w:tcBorders>
              <w:top w:val="single" w:sz="6" w:space="0" w:color="auto"/>
              <w:bottom w:val="single" w:sz="6" w:space="0" w:color="auto"/>
              <w:right w:val="single" w:sz="6" w:space="0" w:color="auto"/>
            </w:tcBorders>
          </w:tcPr>
          <w:p w14:paraId="2B9768F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6AA3792A"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tc>
      </w:tr>
      <w:tr w:rsidR="00515199" w14:paraId="694302EF" w14:textId="77777777">
        <w:trPr>
          <w:trHeight w:val="200"/>
        </w:trPr>
        <w:tc>
          <w:tcPr>
            <w:tcW w:w="3500" w:type="dxa"/>
            <w:tcBorders>
              <w:top w:val="single" w:sz="6" w:space="0" w:color="auto"/>
              <w:bottom w:val="single" w:sz="6" w:space="0" w:color="auto"/>
              <w:right w:val="single" w:sz="6" w:space="0" w:color="auto"/>
            </w:tcBorders>
          </w:tcPr>
          <w:p w14:paraId="7E7371BC"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2DDF4411"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tc>
      </w:tr>
      <w:tr w:rsidR="00515199" w14:paraId="7A4B5F39" w14:textId="77777777">
        <w:trPr>
          <w:trHeight w:val="200"/>
        </w:trPr>
        <w:tc>
          <w:tcPr>
            <w:tcW w:w="3500" w:type="dxa"/>
            <w:tcBorders>
              <w:top w:val="single" w:sz="6" w:space="0" w:color="auto"/>
              <w:bottom w:val="single" w:sz="6" w:space="0" w:color="auto"/>
              <w:right w:val="single" w:sz="6" w:space="0" w:color="auto"/>
            </w:tcBorders>
          </w:tcPr>
          <w:p w14:paraId="4AD484F5"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55FD87B0"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tc>
      </w:tr>
      <w:tr w:rsidR="00515199" w14:paraId="17A382F0" w14:textId="77777777">
        <w:trPr>
          <w:trHeight w:val="200"/>
        </w:trPr>
        <w:tc>
          <w:tcPr>
            <w:tcW w:w="3500" w:type="dxa"/>
            <w:tcBorders>
              <w:top w:val="single" w:sz="6" w:space="0" w:color="auto"/>
              <w:bottom w:val="single" w:sz="6" w:space="0" w:color="auto"/>
              <w:right w:val="single" w:sz="6" w:space="0" w:color="auto"/>
            </w:tcBorders>
          </w:tcPr>
          <w:p w14:paraId="38910A5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2F457B9A"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515199" w14:paraId="52AF3D92" w14:textId="77777777">
        <w:trPr>
          <w:trHeight w:val="200"/>
        </w:trPr>
        <w:tc>
          <w:tcPr>
            <w:tcW w:w="3500" w:type="dxa"/>
            <w:tcBorders>
              <w:top w:val="single" w:sz="6" w:space="0" w:color="auto"/>
              <w:bottom w:val="single" w:sz="6" w:space="0" w:color="auto"/>
              <w:right w:val="single" w:sz="6" w:space="0" w:color="auto"/>
            </w:tcBorders>
          </w:tcPr>
          <w:p w14:paraId="76E2E94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7A1D5769"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tc>
      </w:tr>
      <w:tr w:rsidR="00515199" w14:paraId="19ED1C7B" w14:textId="77777777">
        <w:trPr>
          <w:trHeight w:val="200"/>
        </w:trPr>
        <w:tc>
          <w:tcPr>
            <w:tcW w:w="3500" w:type="dxa"/>
            <w:tcBorders>
              <w:top w:val="single" w:sz="6" w:space="0" w:color="auto"/>
              <w:bottom w:val="single" w:sz="6" w:space="0" w:color="auto"/>
              <w:right w:val="single" w:sz="6" w:space="0" w:color="auto"/>
            </w:tcBorders>
          </w:tcPr>
          <w:p w14:paraId="27D9EF9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6EC86C3C"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tc>
      </w:tr>
    </w:tbl>
    <w:p w14:paraId="386A56B4"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628CFDD2" w14:textId="77777777" w:rsidR="00451C4D" w:rsidRDefault="00451C4D">
      <w:pPr>
        <w:rPr>
          <w:rFonts w:ascii="Times New Roman CYR" w:hAnsi="Times New Roman CYR" w:cs="Times New Roman CYR"/>
          <w:b/>
          <w:bCs/>
          <w:sz w:val="24"/>
          <w:szCs w:val="24"/>
          <w:lang w:val="ru-RU"/>
        </w:rPr>
      </w:pPr>
      <w:r>
        <w:rPr>
          <w:rFonts w:ascii="Times New Roman CYR" w:hAnsi="Times New Roman CYR" w:cs="Times New Roman CYR"/>
          <w:b/>
          <w:bCs/>
          <w:sz w:val="24"/>
          <w:szCs w:val="24"/>
          <w:lang w:val="ru-RU"/>
        </w:rPr>
        <w:br w:type="page"/>
      </w:r>
    </w:p>
    <w:p w14:paraId="55F2579A" w14:textId="77777777" w:rsidR="00515199" w:rsidRDefault="000E40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Звіт виконавчого органу</w:t>
      </w:r>
    </w:p>
    <w:p w14:paraId="4D17818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19D0853D"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6F94384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статуту Товариства виконавчим органом є одноосiбний виконавчий орган - директор. Повноваження директора Товариства в звiтному перiодi  виконував директор Песiк Борис Григорович, обраний безстроково (до переобрання) згiдно рiшення Наглядової ради вiд 06.04.2017 року. </w:t>
      </w:r>
    </w:p>
    <w:p w14:paraId="24408BDC"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5B423F1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поставлених цiлей.</w:t>
      </w:r>
    </w:p>
    <w:p w14:paraId="177AB909"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5A194EC8"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17F0378F"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759027D0"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На кiнець звiтного перiоду посад на iнших пiдприємствах не обiймала. На посадi директора Товариства отримує заробiтну плату згiдно штатного розпису (не надано згоди на розголошення її розмiру). В iнших пiдприємствах/установах/органiзацiях посад не обiймає. Iнша дiяльнiсть оплачувана чи безоплатна ним не здiйснюється.</w:t>
      </w:r>
    </w:p>
    <w:p w14:paraId="36543F9D"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591936F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375F504B"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5E98128E"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звiтує перед наглядовою радою за виконану роботу. Звiт виконавчого органу затверджується наглядовою радою. Робота виконавчого органу визнана задовiльною. Рiшення, прийнятi виконавчим органом протягом звiтного перiоду, позитивно впливають на фiнансово-господарську дiяльнiсть товариства  для досягнення поставлених перед товариством завдань. Нажаль в зв'язку зi зниженням дiлової активностi в регiонi i в Українi в цiлому, дiяльнiсть товариства в звiтному перiодi була збитковою. Керiвництво докладає максимальних зусиль для покращення ситуацiї та стверджує , що господарська дiяльнiсть ведеться рацiонально та в межах чинного законодавства. Заборгованiсть по заробiтнiй платi вiдсутня, заробiтна плата виплачується своєчасно </w:t>
      </w:r>
    </w:p>
    <w:p w14:paraId="0B0CAC1A"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0033251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45235779"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77DF8E8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Дiяльнiсть директора протягом 2021 року зумовила збереження товариства та пiдтримання умов для подальшої фiнансово-господарської дiяльностi.  В звiтному перiодi Товариством отримано збиток в розмiрi 120 тис. грн. Але дiяльнiсть директора була направлена на мiнiмiзацiю негативного впливу </w:t>
      </w:r>
      <w:r>
        <w:rPr>
          <w:rFonts w:ascii="Times New Roman CYR" w:hAnsi="Times New Roman CYR" w:cs="Times New Roman CYR"/>
          <w:sz w:val="24"/>
          <w:szCs w:val="24"/>
        </w:rPr>
        <w:lastRenderedPageBreak/>
        <w:t>складних економiчних та полiтичних умов, в яких доводиться працювати товариству.</w:t>
      </w:r>
    </w:p>
    <w:p w14:paraId="566CBE64"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sz w:val="24"/>
          <w:szCs w:val="24"/>
        </w:rPr>
      </w:pPr>
    </w:p>
    <w:p w14:paraId="24D0F63F"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7F83824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515199" w14:paraId="5CF4FF28" w14:textId="77777777">
        <w:trPr>
          <w:trHeight w:val="200"/>
        </w:trPr>
        <w:tc>
          <w:tcPr>
            <w:tcW w:w="3500" w:type="dxa"/>
            <w:tcBorders>
              <w:top w:val="single" w:sz="6" w:space="0" w:color="auto"/>
              <w:bottom w:val="single" w:sz="6" w:space="0" w:color="auto"/>
              <w:right w:val="single" w:sz="6" w:space="0" w:color="auto"/>
            </w:tcBorders>
          </w:tcPr>
          <w:p w14:paraId="732A1B9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3171271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515199" w14:paraId="5EBFBABE" w14:textId="77777777">
        <w:trPr>
          <w:trHeight w:val="200"/>
        </w:trPr>
        <w:tc>
          <w:tcPr>
            <w:tcW w:w="3500" w:type="dxa"/>
            <w:tcBorders>
              <w:top w:val="single" w:sz="6" w:space="0" w:color="auto"/>
              <w:bottom w:val="single" w:sz="6" w:space="0" w:color="auto"/>
              <w:right w:val="single" w:sz="6" w:space="0" w:color="auto"/>
            </w:tcBorders>
          </w:tcPr>
          <w:p w14:paraId="3DED9A04"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5F3A684A"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15199" w14:paraId="7997454F" w14:textId="77777777">
        <w:trPr>
          <w:trHeight w:val="200"/>
        </w:trPr>
        <w:tc>
          <w:tcPr>
            <w:tcW w:w="3500" w:type="dxa"/>
            <w:tcBorders>
              <w:top w:val="single" w:sz="6" w:space="0" w:color="auto"/>
              <w:bottom w:val="single" w:sz="6" w:space="0" w:color="auto"/>
              <w:right w:val="single" w:sz="6" w:space="0" w:color="auto"/>
            </w:tcBorders>
          </w:tcPr>
          <w:p w14:paraId="7C6BFF6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5631562D"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3DC3D4B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1CC343B3"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0A08E2C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11EFA67C"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p w14:paraId="31D2A882"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tc>
      </w:tr>
      <w:tr w:rsidR="00515199" w14:paraId="625DE486" w14:textId="77777777">
        <w:trPr>
          <w:trHeight w:val="200"/>
        </w:trPr>
        <w:tc>
          <w:tcPr>
            <w:tcW w:w="3500" w:type="dxa"/>
            <w:tcBorders>
              <w:top w:val="single" w:sz="6" w:space="0" w:color="auto"/>
              <w:bottom w:val="single" w:sz="6" w:space="0" w:color="auto"/>
              <w:right w:val="single" w:sz="6" w:space="0" w:color="auto"/>
            </w:tcBorders>
          </w:tcPr>
          <w:p w14:paraId="3B4AEFD8"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44E00CF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515199" w14:paraId="0AFCD551" w14:textId="77777777">
        <w:trPr>
          <w:trHeight w:val="200"/>
        </w:trPr>
        <w:tc>
          <w:tcPr>
            <w:tcW w:w="3500" w:type="dxa"/>
            <w:tcBorders>
              <w:top w:val="single" w:sz="6" w:space="0" w:color="auto"/>
              <w:bottom w:val="single" w:sz="6" w:space="0" w:color="auto"/>
              <w:right w:val="single" w:sz="6" w:space="0" w:color="auto"/>
            </w:tcBorders>
          </w:tcPr>
          <w:p w14:paraId="4714DA7F"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060F109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515199" w14:paraId="65A75831" w14:textId="77777777">
        <w:trPr>
          <w:trHeight w:val="200"/>
        </w:trPr>
        <w:tc>
          <w:tcPr>
            <w:tcW w:w="3500" w:type="dxa"/>
            <w:tcBorders>
              <w:top w:val="single" w:sz="6" w:space="0" w:color="auto"/>
              <w:bottom w:val="single" w:sz="6" w:space="0" w:color="auto"/>
              <w:right w:val="single" w:sz="6" w:space="0" w:color="auto"/>
            </w:tcBorders>
          </w:tcPr>
          <w:p w14:paraId="20903116"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56B7D65B"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15199" w14:paraId="5595915F" w14:textId="77777777">
        <w:trPr>
          <w:trHeight w:val="200"/>
        </w:trPr>
        <w:tc>
          <w:tcPr>
            <w:tcW w:w="3500" w:type="dxa"/>
            <w:tcBorders>
              <w:top w:val="single" w:sz="6" w:space="0" w:color="auto"/>
              <w:bottom w:val="single" w:sz="6" w:space="0" w:color="auto"/>
              <w:right w:val="single" w:sz="6" w:space="0" w:color="auto"/>
            </w:tcBorders>
          </w:tcPr>
          <w:p w14:paraId="5FEF48A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79C354B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w:t>
            </w:r>
            <w:r>
              <w:rPr>
                <w:rFonts w:ascii="Times New Roman CYR" w:hAnsi="Times New Roman CYR" w:cs="Times New Roman CYR"/>
                <w:sz w:val="24"/>
                <w:szCs w:val="24"/>
              </w:rPr>
              <w:lastRenderedPageBreak/>
              <w:t>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515199" w14:paraId="45788EFD" w14:textId="77777777">
        <w:trPr>
          <w:trHeight w:val="200"/>
        </w:trPr>
        <w:tc>
          <w:tcPr>
            <w:tcW w:w="3500" w:type="dxa"/>
            <w:tcBorders>
              <w:top w:val="single" w:sz="6" w:space="0" w:color="auto"/>
              <w:bottom w:val="single" w:sz="6" w:space="0" w:color="auto"/>
              <w:right w:val="single" w:sz="6" w:space="0" w:color="auto"/>
            </w:tcBorders>
          </w:tcPr>
          <w:p w14:paraId="65F6DFD2"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4AF57439"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515199" w14:paraId="133C37C7" w14:textId="77777777">
        <w:trPr>
          <w:trHeight w:val="200"/>
        </w:trPr>
        <w:tc>
          <w:tcPr>
            <w:tcW w:w="3500" w:type="dxa"/>
            <w:tcBorders>
              <w:top w:val="single" w:sz="6" w:space="0" w:color="auto"/>
              <w:bottom w:val="single" w:sz="6" w:space="0" w:color="auto"/>
              <w:right w:val="single" w:sz="6" w:space="0" w:color="auto"/>
            </w:tcBorders>
          </w:tcPr>
          <w:p w14:paraId="3D126969"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0662B166"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системи внутрiшнього контролю (у тому числi комплаєнс-ризикiв) не створювався</w:t>
            </w:r>
          </w:p>
        </w:tc>
      </w:tr>
      <w:tr w:rsidR="00515199" w14:paraId="3D3EAB34" w14:textId="77777777">
        <w:trPr>
          <w:trHeight w:val="200"/>
        </w:trPr>
        <w:tc>
          <w:tcPr>
            <w:tcW w:w="3500" w:type="dxa"/>
            <w:tcBorders>
              <w:top w:val="single" w:sz="6" w:space="0" w:color="auto"/>
              <w:bottom w:val="single" w:sz="6" w:space="0" w:color="auto"/>
              <w:right w:val="single" w:sz="6" w:space="0" w:color="auto"/>
            </w:tcBorders>
          </w:tcPr>
          <w:p w14:paraId="083476BB"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5FBBA891"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15199" w14:paraId="29E6D1EC" w14:textId="77777777">
        <w:trPr>
          <w:trHeight w:val="200"/>
        </w:trPr>
        <w:tc>
          <w:tcPr>
            <w:tcW w:w="3500" w:type="dxa"/>
            <w:tcBorders>
              <w:top w:val="single" w:sz="6" w:space="0" w:color="auto"/>
              <w:bottom w:val="single" w:sz="6" w:space="0" w:color="auto"/>
              <w:right w:val="single" w:sz="6" w:space="0" w:color="auto"/>
            </w:tcBorders>
          </w:tcPr>
          <w:p w14:paraId="283AAC47"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6DEFF715"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515199" w14:paraId="4292AF69" w14:textId="77777777">
        <w:trPr>
          <w:trHeight w:val="200"/>
        </w:trPr>
        <w:tc>
          <w:tcPr>
            <w:tcW w:w="3500" w:type="dxa"/>
            <w:tcBorders>
              <w:top w:val="single" w:sz="6" w:space="0" w:color="auto"/>
              <w:bottom w:val="single" w:sz="6" w:space="0" w:color="auto"/>
              <w:right w:val="single" w:sz="6" w:space="0" w:color="auto"/>
            </w:tcBorders>
          </w:tcPr>
          <w:p w14:paraId="171016CA"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5F4704D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515199" w14:paraId="3793AE4F" w14:textId="77777777">
        <w:trPr>
          <w:trHeight w:val="200"/>
        </w:trPr>
        <w:tc>
          <w:tcPr>
            <w:tcW w:w="3500" w:type="dxa"/>
            <w:tcBorders>
              <w:top w:val="single" w:sz="6" w:space="0" w:color="auto"/>
              <w:bottom w:val="single" w:sz="6" w:space="0" w:color="auto"/>
              <w:right w:val="single" w:sz="6" w:space="0" w:color="auto"/>
            </w:tcBorders>
          </w:tcPr>
          <w:p w14:paraId="1060252A"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537E83D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3792EE2F"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1AC8409E"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515199" w14:paraId="73A6FCC5" w14:textId="77777777">
        <w:trPr>
          <w:trHeight w:val="200"/>
        </w:trPr>
        <w:tc>
          <w:tcPr>
            <w:tcW w:w="3000" w:type="dxa"/>
            <w:tcBorders>
              <w:top w:val="single" w:sz="6" w:space="0" w:color="auto"/>
              <w:bottom w:val="single" w:sz="6" w:space="0" w:color="auto"/>
              <w:right w:val="single" w:sz="6" w:space="0" w:color="auto"/>
            </w:tcBorders>
            <w:vAlign w:val="center"/>
          </w:tcPr>
          <w:p w14:paraId="0F63A21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7C4D80F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4459DB0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4633634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3C751B5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515199" w14:paraId="72FB5D56" w14:textId="77777777">
        <w:trPr>
          <w:trHeight w:val="200"/>
        </w:trPr>
        <w:tc>
          <w:tcPr>
            <w:tcW w:w="3000" w:type="dxa"/>
            <w:tcBorders>
              <w:top w:val="single" w:sz="6" w:space="0" w:color="auto"/>
              <w:bottom w:val="single" w:sz="6" w:space="0" w:color="auto"/>
              <w:right w:val="single" w:sz="6" w:space="0" w:color="auto"/>
            </w:tcBorders>
            <w:vAlign w:val="center"/>
          </w:tcPr>
          <w:p w14:paraId="683C10C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РОСТИСЛАВ БОРИСОВИЧ</w:t>
            </w:r>
          </w:p>
        </w:tc>
        <w:tc>
          <w:tcPr>
            <w:tcW w:w="1750" w:type="dxa"/>
            <w:tcBorders>
              <w:top w:val="single" w:sz="6" w:space="0" w:color="auto"/>
              <w:left w:val="single" w:sz="6" w:space="0" w:color="auto"/>
              <w:bottom w:val="single" w:sz="6" w:space="0" w:color="auto"/>
              <w:right w:val="single" w:sz="6" w:space="0" w:color="auto"/>
            </w:tcBorders>
            <w:vAlign w:val="center"/>
          </w:tcPr>
          <w:p w14:paraId="635D2611"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78A50B7"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0473D9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c>
          <w:tcPr>
            <w:tcW w:w="1750" w:type="dxa"/>
            <w:tcBorders>
              <w:top w:val="single" w:sz="6" w:space="0" w:color="auto"/>
              <w:left w:val="single" w:sz="6" w:space="0" w:color="auto"/>
              <w:bottom w:val="single" w:sz="6" w:space="0" w:color="auto"/>
            </w:tcBorders>
            <w:vAlign w:val="center"/>
          </w:tcPr>
          <w:p w14:paraId="2812C42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r>
      <w:tr w:rsidR="00515199" w14:paraId="41C0B373" w14:textId="77777777">
        <w:trPr>
          <w:trHeight w:val="200"/>
        </w:trPr>
        <w:tc>
          <w:tcPr>
            <w:tcW w:w="3000" w:type="dxa"/>
            <w:tcBorders>
              <w:top w:val="single" w:sz="6" w:space="0" w:color="auto"/>
              <w:bottom w:val="single" w:sz="6" w:space="0" w:color="auto"/>
              <w:right w:val="single" w:sz="6" w:space="0" w:color="auto"/>
            </w:tcBorders>
            <w:vAlign w:val="center"/>
          </w:tcPr>
          <w:p w14:paraId="3038984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ВIКТОР БОРИСОВИЧ</w:t>
            </w:r>
          </w:p>
        </w:tc>
        <w:tc>
          <w:tcPr>
            <w:tcW w:w="1750" w:type="dxa"/>
            <w:tcBorders>
              <w:top w:val="single" w:sz="6" w:space="0" w:color="auto"/>
              <w:left w:val="single" w:sz="6" w:space="0" w:color="auto"/>
              <w:bottom w:val="single" w:sz="6" w:space="0" w:color="auto"/>
              <w:right w:val="single" w:sz="6" w:space="0" w:color="auto"/>
            </w:tcBorders>
            <w:vAlign w:val="center"/>
          </w:tcPr>
          <w:p w14:paraId="06372607"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CBA978A"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D54371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c>
          <w:tcPr>
            <w:tcW w:w="1750" w:type="dxa"/>
            <w:tcBorders>
              <w:top w:val="single" w:sz="6" w:space="0" w:color="auto"/>
              <w:left w:val="single" w:sz="6" w:space="0" w:color="auto"/>
              <w:bottom w:val="single" w:sz="6" w:space="0" w:color="auto"/>
            </w:tcBorders>
            <w:vAlign w:val="center"/>
          </w:tcPr>
          <w:p w14:paraId="52D147E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r>
    </w:tbl>
    <w:p w14:paraId="18B11BA5"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5D7E4CC0" w14:textId="77777777" w:rsidR="00515199" w:rsidRDefault="000E40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515199" w14:paraId="026771AC" w14:textId="77777777">
        <w:trPr>
          <w:trHeight w:val="200"/>
        </w:trPr>
        <w:tc>
          <w:tcPr>
            <w:tcW w:w="3000" w:type="dxa"/>
            <w:tcBorders>
              <w:top w:val="single" w:sz="6" w:space="0" w:color="auto"/>
              <w:bottom w:val="single" w:sz="6" w:space="0" w:color="auto"/>
              <w:right w:val="single" w:sz="6" w:space="0" w:color="auto"/>
            </w:tcBorders>
            <w:vAlign w:val="center"/>
          </w:tcPr>
          <w:p w14:paraId="51534A5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0358280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68054DE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2E8A157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515199" w14:paraId="70AC44D4" w14:textId="77777777">
        <w:trPr>
          <w:trHeight w:val="200"/>
        </w:trPr>
        <w:tc>
          <w:tcPr>
            <w:tcW w:w="3000" w:type="dxa"/>
            <w:tcBorders>
              <w:top w:val="single" w:sz="6" w:space="0" w:color="auto"/>
              <w:bottom w:val="single" w:sz="6" w:space="0" w:color="auto"/>
              <w:right w:val="single" w:sz="6" w:space="0" w:color="auto"/>
            </w:tcBorders>
            <w:vAlign w:val="center"/>
          </w:tcPr>
          <w:p w14:paraId="5580805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615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14:paraId="3DC9686C"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2B7D2A5"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1118F4D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05766B9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Кiлькiсть акцiй з обмеженнями: 1001005 штук. 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2B099D1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прав участi та голосування на загальних зборах акцiонерiв</w:t>
            </w:r>
          </w:p>
          <w:p w14:paraId="2ADCB8DA"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bl>
    <w:p w14:paraId="1BD97DB7"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01B8A356" w14:textId="77777777" w:rsidR="00FD2E74" w:rsidRDefault="00FD2E74">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235EC328" w14:textId="77777777" w:rsidR="00515199" w:rsidRDefault="000E407A" w:rsidP="00CA38B4">
      <w:pPr>
        <w:pStyle w:val="1"/>
        <w:jc w:val="center"/>
      </w:pPr>
      <w:bookmarkStart w:id="14" w:name="_Toc209782199"/>
      <w:r>
        <w:lastRenderedPageBreak/>
        <w:t>Фінансова звітність</w:t>
      </w:r>
      <w:bookmarkEnd w:id="14"/>
    </w:p>
    <w:p w14:paraId="05718FC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515199" w14:paraId="78D14BE6"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70A4AEC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515199" w14:paraId="2CD6C35F" w14:textId="77777777">
        <w:trPr>
          <w:gridBefore w:val="2"/>
          <w:wBefore w:w="6650" w:type="dxa"/>
          <w:trHeight w:val="298"/>
        </w:trPr>
        <w:tc>
          <w:tcPr>
            <w:tcW w:w="1990" w:type="dxa"/>
            <w:tcBorders>
              <w:top w:val="nil"/>
              <w:left w:val="nil"/>
              <w:bottom w:val="nil"/>
              <w:right w:val="single" w:sz="6" w:space="0" w:color="auto"/>
            </w:tcBorders>
            <w:vAlign w:val="center"/>
          </w:tcPr>
          <w:p w14:paraId="1059A77A" w14:textId="77777777" w:rsidR="00515199" w:rsidRDefault="000E40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5A7A9C9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2022.01.01</w:t>
            </w:r>
          </w:p>
        </w:tc>
      </w:tr>
      <w:tr w:rsidR="00515199" w14:paraId="7E48FD28" w14:textId="77777777">
        <w:tc>
          <w:tcPr>
            <w:tcW w:w="2160" w:type="dxa"/>
            <w:tcBorders>
              <w:top w:val="nil"/>
              <w:left w:val="nil"/>
              <w:bottom w:val="nil"/>
              <w:right w:val="nil"/>
            </w:tcBorders>
            <w:vAlign w:val="center"/>
          </w:tcPr>
          <w:p w14:paraId="4611DDEA" w14:textId="77777777" w:rsidR="00515199" w:rsidRDefault="000E40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367B4202"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"ЧЕРНIГIВРАЙАГРОПРОМТЕХНIКА"</w:t>
            </w:r>
          </w:p>
        </w:tc>
        <w:tc>
          <w:tcPr>
            <w:tcW w:w="1990" w:type="dxa"/>
            <w:tcBorders>
              <w:top w:val="nil"/>
              <w:left w:val="nil"/>
              <w:bottom w:val="nil"/>
              <w:right w:val="single" w:sz="6" w:space="0" w:color="auto"/>
            </w:tcBorders>
            <w:vAlign w:val="center"/>
          </w:tcPr>
          <w:p w14:paraId="31A02510" w14:textId="77777777" w:rsidR="00515199" w:rsidRDefault="000E40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67BAA49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00909220</w:t>
            </w:r>
          </w:p>
        </w:tc>
      </w:tr>
      <w:tr w:rsidR="00515199" w14:paraId="6F4C1FAF" w14:textId="77777777">
        <w:tc>
          <w:tcPr>
            <w:tcW w:w="2160" w:type="dxa"/>
            <w:tcBorders>
              <w:top w:val="nil"/>
              <w:left w:val="nil"/>
              <w:bottom w:val="nil"/>
              <w:right w:val="nil"/>
            </w:tcBorders>
            <w:vAlign w:val="center"/>
          </w:tcPr>
          <w:p w14:paraId="5124F299" w14:textId="77777777" w:rsidR="00515199" w:rsidRDefault="000E40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117BB638" w14:textId="77777777" w:rsidR="00515199" w:rsidRDefault="00FD2E7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М.Чернігів</w:t>
            </w:r>
          </w:p>
        </w:tc>
        <w:tc>
          <w:tcPr>
            <w:tcW w:w="1990" w:type="dxa"/>
            <w:tcBorders>
              <w:top w:val="nil"/>
              <w:left w:val="nil"/>
              <w:bottom w:val="nil"/>
              <w:right w:val="single" w:sz="6" w:space="0" w:color="auto"/>
            </w:tcBorders>
            <w:vAlign w:val="center"/>
          </w:tcPr>
          <w:p w14:paraId="520A45A1" w14:textId="77777777" w:rsidR="00515199" w:rsidRDefault="000E40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6F1E0FA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UA74100390010122363</w:t>
            </w:r>
          </w:p>
        </w:tc>
      </w:tr>
      <w:tr w:rsidR="00515199" w14:paraId="279A4AFF" w14:textId="77777777">
        <w:tc>
          <w:tcPr>
            <w:tcW w:w="2160" w:type="dxa"/>
            <w:tcBorders>
              <w:top w:val="nil"/>
              <w:left w:val="nil"/>
              <w:bottom w:val="nil"/>
              <w:right w:val="nil"/>
            </w:tcBorders>
            <w:vAlign w:val="center"/>
          </w:tcPr>
          <w:p w14:paraId="5668737C" w14:textId="77777777" w:rsidR="00515199" w:rsidRDefault="000E40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00234015"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635E058C" w14:textId="77777777" w:rsidR="00515199" w:rsidRDefault="000E40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2907B43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515199" w14:paraId="309E72BB" w14:textId="77777777">
        <w:trPr>
          <w:trHeight w:val="298"/>
        </w:trPr>
        <w:tc>
          <w:tcPr>
            <w:tcW w:w="2160" w:type="dxa"/>
            <w:vMerge w:val="restart"/>
            <w:tcBorders>
              <w:top w:val="nil"/>
              <w:left w:val="nil"/>
              <w:bottom w:val="nil"/>
              <w:right w:val="nil"/>
            </w:tcBorders>
            <w:vAlign w:val="center"/>
          </w:tcPr>
          <w:p w14:paraId="653BF35F" w14:textId="77777777" w:rsidR="00515199" w:rsidRDefault="000E40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47F48271"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Допоміжна діяльність у рослинництві</w:t>
            </w:r>
          </w:p>
        </w:tc>
        <w:tc>
          <w:tcPr>
            <w:tcW w:w="1990" w:type="dxa"/>
            <w:tcBorders>
              <w:top w:val="nil"/>
              <w:left w:val="nil"/>
              <w:bottom w:val="nil"/>
              <w:right w:val="single" w:sz="6" w:space="0" w:color="auto"/>
            </w:tcBorders>
            <w:vAlign w:val="center"/>
          </w:tcPr>
          <w:p w14:paraId="0A3CF75B" w14:textId="77777777" w:rsidR="00515199" w:rsidRDefault="000E40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5FEA0A6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01.61</w:t>
            </w:r>
          </w:p>
        </w:tc>
      </w:tr>
    </w:tbl>
    <w:p w14:paraId="49A42AD4"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7</w:t>
      </w:r>
    </w:p>
    <w:p w14:paraId="3A0BD804"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736AD27D"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14020, Чернігівська обл., м.Чернiгiв, вул. Шевченка, будинок 162А, (04622) 3-15-33</w:t>
      </w:r>
    </w:p>
    <w:p w14:paraId="6419F8B9" w14:textId="77777777" w:rsidR="00515199" w:rsidRDefault="00515199">
      <w:pPr>
        <w:widowControl w:val="0"/>
        <w:autoSpaceDE w:val="0"/>
        <w:autoSpaceDN w:val="0"/>
        <w:adjustRightInd w:val="0"/>
        <w:spacing w:after="0" w:line="240" w:lineRule="auto"/>
        <w:rPr>
          <w:rFonts w:ascii="Times New Roman CYR" w:hAnsi="Times New Roman CYR" w:cs="Times New Roman CYR"/>
          <w:sz w:val="24"/>
          <w:szCs w:val="24"/>
        </w:rPr>
      </w:pPr>
    </w:p>
    <w:p w14:paraId="5367C00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4E3E98D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31.12.2021 p.</w:t>
      </w:r>
    </w:p>
    <w:p w14:paraId="527986A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515199" w14:paraId="33F34CEB"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1B30AB9D" w14:textId="77777777" w:rsidR="00515199" w:rsidRDefault="000E407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353456D1" w14:textId="77777777" w:rsidR="00515199" w:rsidRDefault="000E407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515199" w14:paraId="7CCE30A0"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17DAA7A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A5F0BD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B56CE5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C379EA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515199" w14:paraId="47C549FD"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D2C60B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7A87FAD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DADFAB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26773F5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15199" w14:paraId="212F28D2" w14:textId="77777777">
        <w:trPr>
          <w:trHeight w:val="200"/>
        </w:trPr>
        <w:tc>
          <w:tcPr>
            <w:tcW w:w="5850" w:type="dxa"/>
            <w:tcBorders>
              <w:top w:val="single" w:sz="6" w:space="0" w:color="auto"/>
              <w:bottom w:val="single" w:sz="6" w:space="0" w:color="auto"/>
              <w:right w:val="single" w:sz="6" w:space="0" w:color="auto"/>
            </w:tcBorders>
            <w:vAlign w:val="center"/>
          </w:tcPr>
          <w:p w14:paraId="76B44BE5"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DD079FD"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E4CB08"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14DCFF2"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tc>
      </w:tr>
      <w:tr w:rsidR="00515199" w14:paraId="36FFAD9C" w14:textId="77777777">
        <w:trPr>
          <w:trHeight w:val="200"/>
        </w:trPr>
        <w:tc>
          <w:tcPr>
            <w:tcW w:w="5850" w:type="dxa"/>
            <w:tcBorders>
              <w:top w:val="single" w:sz="6" w:space="0" w:color="auto"/>
              <w:bottom w:val="single" w:sz="6" w:space="0" w:color="auto"/>
              <w:right w:val="single" w:sz="6" w:space="0" w:color="auto"/>
            </w:tcBorders>
            <w:vAlign w:val="center"/>
          </w:tcPr>
          <w:p w14:paraId="293DB2B8"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EFE053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19D77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46AF9D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07A076C5" w14:textId="77777777">
        <w:trPr>
          <w:trHeight w:val="200"/>
        </w:trPr>
        <w:tc>
          <w:tcPr>
            <w:tcW w:w="5850" w:type="dxa"/>
            <w:tcBorders>
              <w:top w:val="single" w:sz="6" w:space="0" w:color="auto"/>
              <w:bottom w:val="single" w:sz="6" w:space="0" w:color="auto"/>
              <w:right w:val="single" w:sz="6" w:space="0" w:color="auto"/>
            </w:tcBorders>
            <w:vAlign w:val="center"/>
          </w:tcPr>
          <w:p w14:paraId="09B400DB"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9919A7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DF96F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9AEF2A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19B8C16A" w14:textId="77777777">
        <w:trPr>
          <w:trHeight w:val="200"/>
        </w:trPr>
        <w:tc>
          <w:tcPr>
            <w:tcW w:w="5850" w:type="dxa"/>
            <w:tcBorders>
              <w:top w:val="single" w:sz="6" w:space="0" w:color="auto"/>
              <w:bottom w:val="single" w:sz="6" w:space="0" w:color="auto"/>
              <w:right w:val="single" w:sz="6" w:space="0" w:color="auto"/>
            </w:tcBorders>
            <w:vAlign w:val="center"/>
          </w:tcPr>
          <w:p w14:paraId="31F92594"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3E23799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FC024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BF10E2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77246E75" w14:textId="77777777">
        <w:trPr>
          <w:trHeight w:val="200"/>
        </w:trPr>
        <w:tc>
          <w:tcPr>
            <w:tcW w:w="5850" w:type="dxa"/>
            <w:tcBorders>
              <w:top w:val="single" w:sz="6" w:space="0" w:color="auto"/>
              <w:bottom w:val="single" w:sz="6" w:space="0" w:color="auto"/>
              <w:right w:val="single" w:sz="6" w:space="0" w:color="auto"/>
            </w:tcBorders>
            <w:vAlign w:val="center"/>
          </w:tcPr>
          <w:p w14:paraId="5FE0D1DA"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EDF89F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BB8BA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5EAAE0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2F4ACDBD" w14:textId="77777777">
        <w:trPr>
          <w:trHeight w:val="200"/>
        </w:trPr>
        <w:tc>
          <w:tcPr>
            <w:tcW w:w="5850" w:type="dxa"/>
            <w:tcBorders>
              <w:top w:val="single" w:sz="6" w:space="0" w:color="auto"/>
              <w:bottom w:val="single" w:sz="6" w:space="0" w:color="auto"/>
              <w:right w:val="single" w:sz="6" w:space="0" w:color="auto"/>
            </w:tcBorders>
            <w:vAlign w:val="center"/>
          </w:tcPr>
          <w:p w14:paraId="4BAE65C1"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7C8282A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DAAC2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w:t>
            </w:r>
          </w:p>
        </w:tc>
        <w:tc>
          <w:tcPr>
            <w:tcW w:w="1645" w:type="dxa"/>
            <w:gridSpan w:val="2"/>
            <w:tcBorders>
              <w:top w:val="single" w:sz="6" w:space="0" w:color="auto"/>
              <w:left w:val="single" w:sz="6" w:space="0" w:color="auto"/>
              <w:bottom w:val="single" w:sz="6" w:space="0" w:color="auto"/>
            </w:tcBorders>
            <w:vAlign w:val="center"/>
          </w:tcPr>
          <w:p w14:paraId="210A9D8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r>
      <w:tr w:rsidR="00515199" w14:paraId="060EFCA7" w14:textId="77777777">
        <w:trPr>
          <w:trHeight w:val="200"/>
        </w:trPr>
        <w:tc>
          <w:tcPr>
            <w:tcW w:w="5850" w:type="dxa"/>
            <w:tcBorders>
              <w:top w:val="single" w:sz="6" w:space="0" w:color="auto"/>
              <w:bottom w:val="single" w:sz="6" w:space="0" w:color="auto"/>
              <w:right w:val="single" w:sz="6" w:space="0" w:color="auto"/>
            </w:tcBorders>
            <w:vAlign w:val="center"/>
          </w:tcPr>
          <w:p w14:paraId="63C3A93E"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440AAB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E1ACE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1549</w:t>
            </w:r>
          </w:p>
        </w:tc>
        <w:tc>
          <w:tcPr>
            <w:tcW w:w="1645" w:type="dxa"/>
            <w:gridSpan w:val="2"/>
            <w:tcBorders>
              <w:top w:val="single" w:sz="6" w:space="0" w:color="auto"/>
              <w:left w:val="single" w:sz="6" w:space="0" w:color="auto"/>
              <w:bottom w:val="single" w:sz="6" w:space="0" w:color="auto"/>
            </w:tcBorders>
            <w:vAlign w:val="center"/>
          </w:tcPr>
          <w:p w14:paraId="2FB3213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1549</w:t>
            </w:r>
          </w:p>
        </w:tc>
      </w:tr>
      <w:tr w:rsidR="00515199" w14:paraId="4C5813F2" w14:textId="77777777">
        <w:trPr>
          <w:trHeight w:val="200"/>
        </w:trPr>
        <w:tc>
          <w:tcPr>
            <w:tcW w:w="5850" w:type="dxa"/>
            <w:tcBorders>
              <w:top w:val="single" w:sz="6" w:space="0" w:color="auto"/>
              <w:bottom w:val="single" w:sz="6" w:space="0" w:color="auto"/>
              <w:right w:val="single" w:sz="6" w:space="0" w:color="auto"/>
            </w:tcBorders>
            <w:vAlign w:val="center"/>
          </w:tcPr>
          <w:p w14:paraId="07FF3DD5"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65F3B97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1F070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(1215)</w:t>
            </w:r>
          </w:p>
        </w:tc>
        <w:tc>
          <w:tcPr>
            <w:tcW w:w="1645" w:type="dxa"/>
            <w:gridSpan w:val="2"/>
            <w:tcBorders>
              <w:top w:val="single" w:sz="6" w:space="0" w:color="auto"/>
              <w:left w:val="single" w:sz="6" w:space="0" w:color="auto"/>
              <w:bottom w:val="single" w:sz="6" w:space="0" w:color="auto"/>
            </w:tcBorders>
            <w:vAlign w:val="center"/>
          </w:tcPr>
          <w:p w14:paraId="0B5EBBD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(1255)</w:t>
            </w:r>
          </w:p>
        </w:tc>
      </w:tr>
      <w:tr w:rsidR="00515199" w14:paraId="7775C3D7" w14:textId="77777777">
        <w:trPr>
          <w:trHeight w:val="200"/>
        </w:trPr>
        <w:tc>
          <w:tcPr>
            <w:tcW w:w="5850" w:type="dxa"/>
            <w:tcBorders>
              <w:top w:val="single" w:sz="6" w:space="0" w:color="auto"/>
              <w:bottom w:val="single" w:sz="6" w:space="0" w:color="auto"/>
              <w:right w:val="single" w:sz="6" w:space="0" w:color="auto"/>
            </w:tcBorders>
            <w:vAlign w:val="center"/>
          </w:tcPr>
          <w:p w14:paraId="6A020EA4"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6BF8A0B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3A5EF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65A763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4BF527EA" w14:textId="77777777">
        <w:trPr>
          <w:trHeight w:val="200"/>
        </w:trPr>
        <w:tc>
          <w:tcPr>
            <w:tcW w:w="5850" w:type="dxa"/>
            <w:tcBorders>
              <w:top w:val="single" w:sz="6" w:space="0" w:color="auto"/>
              <w:bottom w:val="single" w:sz="6" w:space="0" w:color="auto"/>
              <w:right w:val="single" w:sz="6" w:space="0" w:color="auto"/>
            </w:tcBorders>
            <w:vAlign w:val="center"/>
          </w:tcPr>
          <w:p w14:paraId="7BE70138"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826B3C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CB016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A01A3C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27AF1F98" w14:textId="77777777">
        <w:trPr>
          <w:trHeight w:val="200"/>
        </w:trPr>
        <w:tc>
          <w:tcPr>
            <w:tcW w:w="5850" w:type="dxa"/>
            <w:tcBorders>
              <w:top w:val="single" w:sz="6" w:space="0" w:color="auto"/>
              <w:bottom w:val="single" w:sz="6" w:space="0" w:color="auto"/>
              <w:right w:val="single" w:sz="6" w:space="0" w:color="auto"/>
            </w:tcBorders>
            <w:vAlign w:val="center"/>
          </w:tcPr>
          <w:p w14:paraId="17092A4E"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5A8B43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15D56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4A8B83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33FEE56C" w14:textId="77777777">
        <w:trPr>
          <w:trHeight w:val="200"/>
        </w:trPr>
        <w:tc>
          <w:tcPr>
            <w:tcW w:w="5850" w:type="dxa"/>
            <w:tcBorders>
              <w:top w:val="single" w:sz="6" w:space="0" w:color="auto"/>
              <w:bottom w:val="single" w:sz="6" w:space="0" w:color="auto"/>
              <w:right w:val="single" w:sz="6" w:space="0" w:color="auto"/>
            </w:tcBorders>
            <w:vAlign w:val="center"/>
          </w:tcPr>
          <w:p w14:paraId="045BE45D"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5454649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A4573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w:t>
            </w:r>
          </w:p>
        </w:tc>
        <w:tc>
          <w:tcPr>
            <w:tcW w:w="1645" w:type="dxa"/>
            <w:gridSpan w:val="2"/>
            <w:tcBorders>
              <w:top w:val="single" w:sz="6" w:space="0" w:color="auto"/>
              <w:left w:val="single" w:sz="6" w:space="0" w:color="auto"/>
              <w:bottom w:val="single" w:sz="6" w:space="0" w:color="auto"/>
            </w:tcBorders>
            <w:vAlign w:val="center"/>
          </w:tcPr>
          <w:p w14:paraId="6FB2A8B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r>
      <w:tr w:rsidR="00515199" w14:paraId="235AA146" w14:textId="77777777">
        <w:trPr>
          <w:trHeight w:val="200"/>
        </w:trPr>
        <w:tc>
          <w:tcPr>
            <w:tcW w:w="5850" w:type="dxa"/>
            <w:tcBorders>
              <w:top w:val="single" w:sz="6" w:space="0" w:color="auto"/>
              <w:bottom w:val="single" w:sz="6" w:space="0" w:color="auto"/>
              <w:right w:val="single" w:sz="6" w:space="0" w:color="auto"/>
            </w:tcBorders>
            <w:vAlign w:val="center"/>
          </w:tcPr>
          <w:p w14:paraId="54B42697"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E395E34"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DFA139"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338C141"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r w:rsidR="00515199" w14:paraId="696F4C58" w14:textId="77777777">
        <w:trPr>
          <w:trHeight w:val="200"/>
        </w:trPr>
        <w:tc>
          <w:tcPr>
            <w:tcW w:w="5850" w:type="dxa"/>
            <w:tcBorders>
              <w:top w:val="single" w:sz="6" w:space="0" w:color="auto"/>
              <w:bottom w:val="single" w:sz="6" w:space="0" w:color="auto"/>
              <w:right w:val="single" w:sz="6" w:space="0" w:color="auto"/>
            </w:tcBorders>
            <w:vAlign w:val="center"/>
          </w:tcPr>
          <w:p w14:paraId="66E9B8EB"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2F67FBF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392DF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645" w:type="dxa"/>
            <w:gridSpan w:val="2"/>
            <w:tcBorders>
              <w:top w:val="single" w:sz="6" w:space="0" w:color="auto"/>
              <w:left w:val="single" w:sz="6" w:space="0" w:color="auto"/>
              <w:bottom w:val="single" w:sz="6" w:space="0" w:color="auto"/>
            </w:tcBorders>
            <w:vAlign w:val="center"/>
          </w:tcPr>
          <w:p w14:paraId="03A4EEF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r>
      <w:tr w:rsidR="00515199" w14:paraId="53AB48B6" w14:textId="77777777">
        <w:trPr>
          <w:trHeight w:val="200"/>
        </w:trPr>
        <w:tc>
          <w:tcPr>
            <w:tcW w:w="5850" w:type="dxa"/>
            <w:tcBorders>
              <w:top w:val="single" w:sz="6" w:space="0" w:color="auto"/>
              <w:bottom w:val="single" w:sz="6" w:space="0" w:color="auto"/>
              <w:right w:val="single" w:sz="6" w:space="0" w:color="auto"/>
            </w:tcBorders>
            <w:vAlign w:val="center"/>
          </w:tcPr>
          <w:p w14:paraId="6DD0C008"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7C63DA9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C6552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645" w:type="dxa"/>
            <w:gridSpan w:val="2"/>
            <w:tcBorders>
              <w:top w:val="single" w:sz="6" w:space="0" w:color="auto"/>
              <w:left w:val="single" w:sz="6" w:space="0" w:color="auto"/>
              <w:bottom w:val="single" w:sz="6" w:space="0" w:color="auto"/>
            </w:tcBorders>
            <w:vAlign w:val="center"/>
          </w:tcPr>
          <w:p w14:paraId="5CBCD7A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515199" w14:paraId="432D8173" w14:textId="77777777">
        <w:trPr>
          <w:trHeight w:val="200"/>
        </w:trPr>
        <w:tc>
          <w:tcPr>
            <w:tcW w:w="5850" w:type="dxa"/>
            <w:tcBorders>
              <w:top w:val="single" w:sz="6" w:space="0" w:color="auto"/>
              <w:bottom w:val="single" w:sz="6" w:space="0" w:color="auto"/>
              <w:right w:val="single" w:sz="6" w:space="0" w:color="auto"/>
            </w:tcBorders>
            <w:vAlign w:val="center"/>
          </w:tcPr>
          <w:p w14:paraId="6D115CC9"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E216FB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C7EAD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78923C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500B8FAB" w14:textId="77777777">
        <w:trPr>
          <w:trHeight w:val="200"/>
        </w:trPr>
        <w:tc>
          <w:tcPr>
            <w:tcW w:w="5850" w:type="dxa"/>
            <w:tcBorders>
              <w:top w:val="single" w:sz="6" w:space="0" w:color="auto"/>
              <w:bottom w:val="single" w:sz="6" w:space="0" w:color="auto"/>
              <w:right w:val="single" w:sz="6" w:space="0" w:color="auto"/>
            </w:tcBorders>
            <w:vAlign w:val="center"/>
          </w:tcPr>
          <w:p w14:paraId="43CBE68E"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0589DE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AE188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w:t>
            </w:r>
          </w:p>
        </w:tc>
        <w:tc>
          <w:tcPr>
            <w:tcW w:w="1645" w:type="dxa"/>
            <w:gridSpan w:val="2"/>
            <w:tcBorders>
              <w:top w:val="single" w:sz="6" w:space="0" w:color="auto"/>
              <w:left w:val="single" w:sz="6" w:space="0" w:color="auto"/>
              <w:bottom w:val="single" w:sz="6" w:space="0" w:color="auto"/>
            </w:tcBorders>
            <w:vAlign w:val="center"/>
          </w:tcPr>
          <w:p w14:paraId="4BEFF80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w:t>
            </w:r>
          </w:p>
        </w:tc>
      </w:tr>
      <w:tr w:rsidR="00515199" w14:paraId="31823152" w14:textId="77777777">
        <w:trPr>
          <w:trHeight w:val="200"/>
        </w:trPr>
        <w:tc>
          <w:tcPr>
            <w:tcW w:w="5850" w:type="dxa"/>
            <w:tcBorders>
              <w:top w:val="single" w:sz="6" w:space="0" w:color="auto"/>
              <w:bottom w:val="single" w:sz="6" w:space="0" w:color="auto"/>
              <w:right w:val="single" w:sz="6" w:space="0" w:color="auto"/>
            </w:tcBorders>
            <w:vAlign w:val="center"/>
          </w:tcPr>
          <w:p w14:paraId="66936C82"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40B6ABD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EA3CA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726AB3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515199" w14:paraId="22B7CDF1" w14:textId="77777777">
        <w:trPr>
          <w:trHeight w:val="200"/>
        </w:trPr>
        <w:tc>
          <w:tcPr>
            <w:tcW w:w="5850" w:type="dxa"/>
            <w:tcBorders>
              <w:top w:val="single" w:sz="6" w:space="0" w:color="auto"/>
              <w:bottom w:val="single" w:sz="6" w:space="0" w:color="auto"/>
              <w:right w:val="single" w:sz="6" w:space="0" w:color="auto"/>
            </w:tcBorders>
            <w:vAlign w:val="center"/>
          </w:tcPr>
          <w:p w14:paraId="6AAAEB4E"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A120B5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49FA0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E0A785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7B529CB3" w14:textId="77777777">
        <w:trPr>
          <w:trHeight w:val="200"/>
        </w:trPr>
        <w:tc>
          <w:tcPr>
            <w:tcW w:w="5850" w:type="dxa"/>
            <w:tcBorders>
              <w:top w:val="single" w:sz="6" w:space="0" w:color="auto"/>
              <w:bottom w:val="single" w:sz="6" w:space="0" w:color="auto"/>
              <w:right w:val="single" w:sz="6" w:space="0" w:color="auto"/>
            </w:tcBorders>
            <w:vAlign w:val="center"/>
          </w:tcPr>
          <w:p w14:paraId="006467B4"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26EB0D0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5EA41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3C9446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7BC0AC6A" w14:textId="77777777">
        <w:trPr>
          <w:trHeight w:val="200"/>
        </w:trPr>
        <w:tc>
          <w:tcPr>
            <w:tcW w:w="5850" w:type="dxa"/>
            <w:tcBorders>
              <w:top w:val="single" w:sz="6" w:space="0" w:color="auto"/>
              <w:bottom w:val="single" w:sz="6" w:space="0" w:color="auto"/>
              <w:right w:val="single" w:sz="6" w:space="0" w:color="auto"/>
            </w:tcBorders>
            <w:vAlign w:val="center"/>
          </w:tcPr>
          <w:p w14:paraId="2B528B72"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8BC572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692D1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9F4B49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60B98984" w14:textId="77777777">
        <w:trPr>
          <w:trHeight w:val="200"/>
        </w:trPr>
        <w:tc>
          <w:tcPr>
            <w:tcW w:w="5850" w:type="dxa"/>
            <w:tcBorders>
              <w:top w:val="single" w:sz="6" w:space="0" w:color="auto"/>
              <w:bottom w:val="single" w:sz="6" w:space="0" w:color="auto"/>
              <w:right w:val="single" w:sz="6" w:space="0" w:color="auto"/>
            </w:tcBorders>
            <w:vAlign w:val="center"/>
          </w:tcPr>
          <w:p w14:paraId="29A35B1E"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7AEB441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9F4CE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w:t>
            </w:r>
          </w:p>
        </w:tc>
        <w:tc>
          <w:tcPr>
            <w:tcW w:w="1645" w:type="dxa"/>
            <w:gridSpan w:val="2"/>
            <w:tcBorders>
              <w:top w:val="single" w:sz="6" w:space="0" w:color="auto"/>
              <w:left w:val="single" w:sz="6" w:space="0" w:color="auto"/>
              <w:bottom w:val="single" w:sz="6" w:space="0" w:color="auto"/>
            </w:tcBorders>
            <w:vAlign w:val="center"/>
          </w:tcPr>
          <w:p w14:paraId="3055A57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w:t>
            </w:r>
          </w:p>
        </w:tc>
      </w:tr>
      <w:tr w:rsidR="00515199" w14:paraId="78C492B3" w14:textId="77777777">
        <w:trPr>
          <w:trHeight w:val="200"/>
        </w:trPr>
        <w:tc>
          <w:tcPr>
            <w:tcW w:w="5850" w:type="dxa"/>
            <w:tcBorders>
              <w:top w:val="single" w:sz="6" w:space="0" w:color="auto"/>
              <w:bottom w:val="single" w:sz="6" w:space="0" w:color="auto"/>
              <w:right w:val="single" w:sz="6" w:space="0" w:color="auto"/>
            </w:tcBorders>
            <w:vAlign w:val="center"/>
          </w:tcPr>
          <w:p w14:paraId="48DD6B23"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16403E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F71EE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76A016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0B6871BB" w14:textId="77777777">
        <w:trPr>
          <w:trHeight w:val="200"/>
        </w:trPr>
        <w:tc>
          <w:tcPr>
            <w:tcW w:w="5850" w:type="dxa"/>
            <w:tcBorders>
              <w:top w:val="single" w:sz="6" w:space="0" w:color="auto"/>
              <w:bottom w:val="single" w:sz="6" w:space="0" w:color="auto"/>
              <w:right w:val="single" w:sz="6" w:space="0" w:color="auto"/>
            </w:tcBorders>
            <w:vAlign w:val="center"/>
          </w:tcPr>
          <w:p w14:paraId="283CC567"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E6DDB4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8325D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D4F6F2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154F491B" w14:textId="77777777">
        <w:trPr>
          <w:trHeight w:val="200"/>
        </w:trPr>
        <w:tc>
          <w:tcPr>
            <w:tcW w:w="5850" w:type="dxa"/>
            <w:tcBorders>
              <w:top w:val="single" w:sz="6" w:space="0" w:color="auto"/>
              <w:bottom w:val="single" w:sz="6" w:space="0" w:color="auto"/>
              <w:right w:val="single" w:sz="6" w:space="0" w:color="auto"/>
            </w:tcBorders>
            <w:vAlign w:val="center"/>
          </w:tcPr>
          <w:p w14:paraId="40DFD3BF"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65CB24C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4F7AD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w:t>
            </w:r>
          </w:p>
        </w:tc>
        <w:tc>
          <w:tcPr>
            <w:tcW w:w="1645" w:type="dxa"/>
            <w:gridSpan w:val="2"/>
            <w:tcBorders>
              <w:top w:val="single" w:sz="6" w:space="0" w:color="auto"/>
              <w:left w:val="single" w:sz="6" w:space="0" w:color="auto"/>
              <w:bottom w:val="single" w:sz="6" w:space="0" w:color="auto"/>
            </w:tcBorders>
            <w:vAlign w:val="center"/>
          </w:tcPr>
          <w:p w14:paraId="2D28E7B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318</w:t>
            </w:r>
          </w:p>
        </w:tc>
      </w:tr>
      <w:tr w:rsidR="00515199" w14:paraId="5E47BAA4" w14:textId="77777777">
        <w:trPr>
          <w:trHeight w:val="200"/>
        </w:trPr>
        <w:tc>
          <w:tcPr>
            <w:tcW w:w="5850" w:type="dxa"/>
            <w:tcBorders>
              <w:top w:val="single" w:sz="6" w:space="0" w:color="auto"/>
              <w:bottom w:val="single" w:sz="6" w:space="0" w:color="auto"/>
              <w:right w:val="single" w:sz="6" w:space="0" w:color="auto"/>
            </w:tcBorders>
            <w:vAlign w:val="center"/>
          </w:tcPr>
          <w:p w14:paraId="1DB4458F"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III. Необоротні активи, утримувані для продажу, та </w:t>
            </w:r>
            <w:r>
              <w:rPr>
                <w:rFonts w:ascii="Times New Roman CYR" w:hAnsi="Times New Roman CYR" w:cs="Times New Roman CYR"/>
                <w:b/>
                <w:bCs/>
              </w:rPr>
              <w:lastRenderedPageBreak/>
              <w:t>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27DD53F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EC175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C47EC7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4A48A786" w14:textId="77777777">
        <w:trPr>
          <w:trHeight w:val="200"/>
        </w:trPr>
        <w:tc>
          <w:tcPr>
            <w:tcW w:w="5850" w:type="dxa"/>
            <w:tcBorders>
              <w:top w:val="single" w:sz="6" w:space="0" w:color="auto"/>
              <w:bottom w:val="single" w:sz="6" w:space="0" w:color="auto"/>
              <w:right w:val="single" w:sz="6" w:space="0" w:color="auto"/>
            </w:tcBorders>
            <w:vAlign w:val="center"/>
          </w:tcPr>
          <w:p w14:paraId="00D019DF"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4A7D2FE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A31A4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670</w:t>
            </w:r>
          </w:p>
        </w:tc>
        <w:tc>
          <w:tcPr>
            <w:tcW w:w="1645" w:type="dxa"/>
            <w:gridSpan w:val="2"/>
            <w:tcBorders>
              <w:top w:val="single" w:sz="6" w:space="0" w:color="auto"/>
              <w:left w:val="single" w:sz="6" w:space="0" w:color="auto"/>
              <w:bottom w:val="single" w:sz="6" w:space="0" w:color="auto"/>
            </w:tcBorders>
            <w:vAlign w:val="center"/>
          </w:tcPr>
          <w:p w14:paraId="6F3473B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612</w:t>
            </w:r>
          </w:p>
        </w:tc>
      </w:tr>
    </w:tbl>
    <w:p w14:paraId="604F8A62"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515199" w14:paraId="787FF608"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667CAF1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856B96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212DA3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784B36B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515199" w14:paraId="3AC2965A"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00E770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5F95DE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6A9515C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7471547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15199" w14:paraId="622ABFB3" w14:textId="77777777">
        <w:trPr>
          <w:trHeight w:val="200"/>
        </w:trPr>
        <w:tc>
          <w:tcPr>
            <w:tcW w:w="5850" w:type="dxa"/>
            <w:tcBorders>
              <w:top w:val="single" w:sz="6" w:space="0" w:color="auto"/>
              <w:bottom w:val="single" w:sz="6" w:space="0" w:color="auto"/>
              <w:right w:val="single" w:sz="6" w:space="0" w:color="auto"/>
            </w:tcBorders>
            <w:vAlign w:val="center"/>
          </w:tcPr>
          <w:p w14:paraId="560EBFDA"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EE30123"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35AF679E"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2526F250"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r w:rsidR="00515199" w14:paraId="6238005B" w14:textId="77777777">
        <w:trPr>
          <w:trHeight w:val="205"/>
        </w:trPr>
        <w:tc>
          <w:tcPr>
            <w:tcW w:w="5850" w:type="dxa"/>
            <w:tcBorders>
              <w:top w:val="single" w:sz="6" w:space="0" w:color="auto"/>
              <w:bottom w:val="single" w:sz="6" w:space="0" w:color="auto"/>
              <w:right w:val="single" w:sz="6" w:space="0" w:color="auto"/>
            </w:tcBorders>
            <w:vAlign w:val="center"/>
          </w:tcPr>
          <w:p w14:paraId="1D0931A9"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4C2EF0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455774D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1645" w:type="dxa"/>
            <w:tcBorders>
              <w:top w:val="single" w:sz="6" w:space="0" w:color="auto"/>
              <w:left w:val="single" w:sz="6" w:space="0" w:color="auto"/>
              <w:bottom w:val="single" w:sz="6" w:space="0" w:color="auto"/>
            </w:tcBorders>
            <w:vAlign w:val="center"/>
          </w:tcPr>
          <w:p w14:paraId="472B466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515199" w14:paraId="6C3A1E7B" w14:textId="77777777">
        <w:trPr>
          <w:trHeight w:val="200"/>
        </w:trPr>
        <w:tc>
          <w:tcPr>
            <w:tcW w:w="5850" w:type="dxa"/>
            <w:tcBorders>
              <w:top w:val="single" w:sz="6" w:space="0" w:color="auto"/>
              <w:bottom w:val="single" w:sz="6" w:space="0" w:color="auto"/>
              <w:right w:val="single" w:sz="6" w:space="0" w:color="auto"/>
            </w:tcBorders>
            <w:vAlign w:val="center"/>
          </w:tcPr>
          <w:p w14:paraId="19728C56"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A7E7A9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4131A0F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934</w:t>
            </w:r>
          </w:p>
        </w:tc>
        <w:tc>
          <w:tcPr>
            <w:tcW w:w="1645" w:type="dxa"/>
            <w:tcBorders>
              <w:top w:val="single" w:sz="6" w:space="0" w:color="auto"/>
              <w:left w:val="single" w:sz="6" w:space="0" w:color="auto"/>
              <w:bottom w:val="single" w:sz="6" w:space="0" w:color="auto"/>
            </w:tcBorders>
            <w:vAlign w:val="center"/>
          </w:tcPr>
          <w:p w14:paraId="27F7E5D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934</w:t>
            </w:r>
          </w:p>
        </w:tc>
      </w:tr>
      <w:tr w:rsidR="00515199" w14:paraId="306E6AFE" w14:textId="77777777">
        <w:trPr>
          <w:trHeight w:val="200"/>
        </w:trPr>
        <w:tc>
          <w:tcPr>
            <w:tcW w:w="5850" w:type="dxa"/>
            <w:tcBorders>
              <w:top w:val="single" w:sz="6" w:space="0" w:color="auto"/>
              <w:bottom w:val="single" w:sz="6" w:space="0" w:color="auto"/>
              <w:right w:val="single" w:sz="6" w:space="0" w:color="auto"/>
            </w:tcBorders>
            <w:vAlign w:val="center"/>
          </w:tcPr>
          <w:p w14:paraId="0CB054AA"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3ACBA8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747C8C6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9244B6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4A726CFF" w14:textId="77777777">
        <w:trPr>
          <w:trHeight w:val="200"/>
        </w:trPr>
        <w:tc>
          <w:tcPr>
            <w:tcW w:w="5850" w:type="dxa"/>
            <w:tcBorders>
              <w:top w:val="single" w:sz="6" w:space="0" w:color="auto"/>
              <w:bottom w:val="single" w:sz="6" w:space="0" w:color="auto"/>
              <w:right w:val="single" w:sz="6" w:space="0" w:color="auto"/>
            </w:tcBorders>
            <w:vAlign w:val="center"/>
          </w:tcPr>
          <w:p w14:paraId="170B5650"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28FAEBD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3D367A7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-1024</w:t>
            </w:r>
          </w:p>
        </w:tc>
        <w:tc>
          <w:tcPr>
            <w:tcW w:w="1645" w:type="dxa"/>
            <w:tcBorders>
              <w:top w:val="single" w:sz="6" w:space="0" w:color="auto"/>
              <w:left w:val="single" w:sz="6" w:space="0" w:color="auto"/>
              <w:bottom w:val="single" w:sz="6" w:space="0" w:color="auto"/>
            </w:tcBorders>
            <w:vAlign w:val="center"/>
          </w:tcPr>
          <w:p w14:paraId="6E04D52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-1144</w:t>
            </w:r>
          </w:p>
        </w:tc>
      </w:tr>
      <w:tr w:rsidR="00515199" w14:paraId="2408E87E"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22CC4A15"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242BA2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24EB6E2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76EE037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532D6467" w14:textId="77777777">
        <w:trPr>
          <w:trHeight w:val="200"/>
        </w:trPr>
        <w:tc>
          <w:tcPr>
            <w:tcW w:w="5850" w:type="dxa"/>
            <w:tcBorders>
              <w:top w:val="single" w:sz="6" w:space="0" w:color="auto"/>
              <w:bottom w:val="single" w:sz="6" w:space="0" w:color="auto"/>
              <w:right w:val="single" w:sz="6" w:space="0" w:color="auto"/>
            </w:tcBorders>
            <w:vAlign w:val="center"/>
          </w:tcPr>
          <w:p w14:paraId="04CBFD06"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20B67B1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139CE5C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628</w:t>
            </w:r>
          </w:p>
        </w:tc>
        <w:tc>
          <w:tcPr>
            <w:tcW w:w="1645" w:type="dxa"/>
            <w:tcBorders>
              <w:top w:val="single" w:sz="6" w:space="0" w:color="auto"/>
              <w:left w:val="single" w:sz="6" w:space="0" w:color="auto"/>
              <w:bottom w:val="single" w:sz="6" w:space="0" w:color="auto"/>
            </w:tcBorders>
            <w:vAlign w:val="center"/>
          </w:tcPr>
          <w:p w14:paraId="052763D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508</w:t>
            </w:r>
          </w:p>
        </w:tc>
      </w:tr>
      <w:tr w:rsidR="00515199" w14:paraId="26D20680" w14:textId="77777777">
        <w:trPr>
          <w:trHeight w:val="200"/>
        </w:trPr>
        <w:tc>
          <w:tcPr>
            <w:tcW w:w="5850" w:type="dxa"/>
            <w:tcBorders>
              <w:top w:val="single" w:sz="6" w:space="0" w:color="auto"/>
              <w:bottom w:val="single" w:sz="6" w:space="0" w:color="auto"/>
              <w:right w:val="single" w:sz="6" w:space="0" w:color="auto"/>
            </w:tcBorders>
            <w:vAlign w:val="center"/>
          </w:tcPr>
          <w:p w14:paraId="0F719997"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141DE4F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59E67B0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A0B83F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437CD958" w14:textId="77777777">
        <w:trPr>
          <w:trHeight w:val="200"/>
        </w:trPr>
        <w:tc>
          <w:tcPr>
            <w:tcW w:w="5850" w:type="dxa"/>
            <w:tcBorders>
              <w:top w:val="single" w:sz="6" w:space="0" w:color="auto"/>
              <w:bottom w:val="single" w:sz="6" w:space="0" w:color="auto"/>
              <w:right w:val="single" w:sz="6" w:space="0" w:color="auto"/>
            </w:tcBorders>
            <w:vAlign w:val="center"/>
          </w:tcPr>
          <w:p w14:paraId="625034D7"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3A07FBDD"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5F562C5E"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07F0FF3F" w14:textId="77777777" w:rsidR="00515199" w:rsidRDefault="00515199">
            <w:pPr>
              <w:widowControl w:val="0"/>
              <w:autoSpaceDE w:val="0"/>
              <w:autoSpaceDN w:val="0"/>
              <w:adjustRightInd w:val="0"/>
              <w:spacing w:after="0" w:line="240" w:lineRule="auto"/>
              <w:jc w:val="center"/>
              <w:rPr>
                <w:rFonts w:ascii="Times New Roman CYR" w:hAnsi="Times New Roman CYR" w:cs="Times New Roman CYR"/>
              </w:rPr>
            </w:pPr>
          </w:p>
        </w:tc>
      </w:tr>
      <w:tr w:rsidR="00515199" w14:paraId="785D8BA5" w14:textId="77777777">
        <w:trPr>
          <w:trHeight w:val="200"/>
        </w:trPr>
        <w:tc>
          <w:tcPr>
            <w:tcW w:w="5850" w:type="dxa"/>
            <w:tcBorders>
              <w:top w:val="single" w:sz="6" w:space="0" w:color="auto"/>
              <w:bottom w:val="single" w:sz="6" w:space="0" w:color="auto"/>
              <w:right w:val="single" w:sz="6" w:space="0" w:color="auto"/>
            </w:tcBorders>
            <w:vAlign w:val="center"/>
          </w:tcPr>
          <w:p w14:paraId="27AAED6C"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636303A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688FF91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653652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26F7C779" w14:textId="77777777">
        <w:trPr>
          <w:trHeight w:val="200"/>
        </w:trPr>
        <w:tc>
          <w:tcPr>
            <w:tcW w:w="5850" w:type="dxa"/>
            <w:tcBorders>
              <w:top w:val="single" w:sz="6" w:space="0" w:color="auto"/>
              <w:bottom w:val="single" w:sz="6" w:space="0" w:color="auto"/>
              <w:right w:val="single" w:sz="6" w:space="0" w:color="auto"/>
            </w:tcBorders>
            <w:vAlign w:val="center"/>
          </w:tcPr>
          <w:p w14:paraId="37C3358C"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56EA186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6DB6C10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718A17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074305A1" w14:textId="77777777">
        <w:trPr>
          <w:trHeight w:val="200"/>
        </w:trPr>
        <w:tc>
          <w:tcPr>
            <w:tcW w:w="5850" w:type="dxa"/>
            <w:tcBorders>
              <w:top w:val="single" w:sz="6" w:space="0" w:color="auto"/>
              <w:bottom w:val="single" w:sz="6" w:space="0" w:color="auto"/>
              <w:right w:val="single" w:sz="6" w:space="0" w:color="auto"/>
            </w:tcBorders>
            <w:vAlign w:val="center"/>
          </w:tcPr>
          <w:p w14:paraId="0AAC33FE"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B53523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1686EC7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45" w:type="dxa"/>
            <w:tcBorders>
              <w:top w:val="single" w:sz="6" w:space="0" w:color="auto"/>
              <w:left w:val="single" w:sz="6" w:space="0" w:color="auto"/>
              <w:bottom w:val="single" w:sz="6" w:space="0" w:color="auto"/>
            </w:tcBorders>
            <w:vAlign w:val="center"/>
          </w:tcPr>
          <w:p w14:paraId="512B5AB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w:t>
            </w:r>
          </w:p>
        </w:tc>
      </w:tr>
      <w:tr w:rsidR="00515199" w14:paraId="15888AF6" w14:textId="77777777">
        <w:trPr>
          <w:trHeight w:val="200"/>
        </w:trPr>
        <w:tc>
          <w:tcPr>
            <w:tcW w:w="5850" w:type="dxa"/>
            <w:tcBorders>
              <w:top w:val="single" w:sz="6" w:space="0" w:color="auto"/>
              <w:bottom w:val="single" w:sz="6" w:space="0" w:color="auto"/>
              <w:right w:val="single" w:sz="6" w:space="0" w:color="auto"/>
            </w:tcBorders>
            <w:vAlign w:val="center"/>
          </w:tcPr>
          <w:p w14:paraId="313BB659"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ACF4B6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5D8C647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c>
          <w:tcPr>
            <w:tcW w:w="1645" w:type="dxa"/>
            <w:tcBorders>
              <w:top w:val="single" w:sz="6" w:space="0" w:color="auto"/>
              <w:left w:val="single" w:sz="6" w:space="0" w:color="auto"/>
              <w:bottom w:val="single" w:sz="6" w:space="0" w:color="auto"/>
            </w:tcBorders>
            <w:vAlign w:val="center"/>
          </w:tcPr>
          <w:p w14:paraId="6DF61B7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r>
      <w:tr w:rsidR="00515199" w14:paraId="76DFAEF1" w14:textId="77777777">
        <w:trPr>
          <w:trHeight w:val="200"/>
        </w:trPr>
        <w:tc>
          <w:tcPr>
            <w:tcW w:w="5850" w:type="dxa"/>
            <w:tcBorders>
              <w:top w:val="single" w:sz="6" w:space="0" w:color="auto"/>
              <w:bottom w:val="single" w:sz="6" w:space="0" w:color="auto"/>
              <w:right w:val="single" w:sz="6" w:space="0" w:color="auto"/>
            </w:tcBorders>
            <w:vAlign w:val="center"/>
          </w:tcPr>
          <w:p w14:paraId="3247B40B"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3D2D81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4AB80EB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2197D1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6934BA0C" w14:textId="77777777">
        <w:trPr>
          <w:trHeight w:val="200"/>
        </w:trPr>
        <w:tc>
          <w:tcPr>
            <w:tcW w:w="5850" w:type="dxa"/>
            <w:tcBorders>
              <w:top w:val="single" w:sz="6" w:space="0" w:color="auto"/>
              <w:bottom w:val="single" w:sz="6" w:space="0" w:color="auto"/>
              <w:right w:val="single" w:sz="6" w:space="0" w:color="auto"/>
            </w:tcBorders>
            <w:vAlign w:val="center"/>
          </w:tcPr>
          <w:p w14:paraId="7E475579"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1A701F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4F030FB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37E8EA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4840A971" w14:textId="77777777">
        <w:trPr>
          <w:trHeight w:val="200"/>
        </w:trPr>
        <w:tc>
          <w:tcPr>
            <w:tcW w:w="5850" w:type="dxa"/>
            <w:tcBorders>
              <w:top w:val="single" w:sz="6" w:space="0" w:color="auto"/>
              <w:bottom w:val="single" w:sz="6" w:space="0" w:color="auto"/>
              <w:right w:val="single" w:sz="6" w:space="0" w:color="auto"/>
            </w:tcBorders>
            <w:vAlign w:val="center"/>
          </w:tcPr>
          <w:p w14:paraId="26D23C79"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6A66A6D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7F1AE7A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637082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12332159" w14:textId="77777777">
        <w:trPr>
          <w:trHeight w:val="200"/>
        </w:trPr>
        <w:tc>
          <w:tcPr>
            <w:tcW w:w="5850" w:type="dxa"/>
            <w:tcBorders>
              <w:top w:val="single" w:sz="6" w:space="0" w:color="auto"/>
              <w:bottom w:val="single" w:sz="6" w:space="0" w:color="auto"/>
              <w:right w:val="single" w:sz="6" w:space="0" w:color="auto"/>
            </w:tcBorders>
            <w:vAlign w:val="center"/>
          </w:tcPr>
          <w:p w14:paraId="73B135C1"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06827E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66D0577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1B9064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01FB47E0" w14:textId="77777777">
        <w:trPr>
          <w:trHeight w:val="200"/>
        </w:trPr>
        <w:tc>
          <w:tcPr>
            <w:tcW w:w="5850" w:type="dxa"/>
            <w:tcBorders>
              <w:top w:val="single" w:sz="6" w:space="0" w:color="auto"/>
              <w:bottom w:val="single" w:sz="6" w:space="0" w:color="auto"/>
              <w:right w:val="single" w:sz="6" w:space="0" w:color="auto"/>
            </w:tcBorders>
            <w:vAlign w:val="center"/>
          </w:tcPr>
          <w:p w14:paraId="4E930C5A"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A4DBB4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1317545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645" w:type="dxa"/>
            <w:tcBorders>
              <w:top w:val="single" w:sz="6" w:space="0" w:color="auto"/>
              <w:left w:val="single" w:sz="6" w:space="0" w:color="auto"/>
              <w:bottom w:val="single" w:sz="6" w:space="0" w:color="auto"/>
            </w:tcBorders>
            <w:vAlign w:val="center"/>
          </w:tcPr>
          <w:p w14:paraId="010A44B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r>
      <w:tr w:rsidR="00515199" w14:paraId="298615D8" w14:textId="77777777">
        <w:trPr>
          <w:trHeight w:val="200"/>
        </w:trPr>
        <w:tc>
          <w:tcPr>
            <w:tcW w:w="5850" w:type="dxa"/>
            <w:tcBorders>
              <w:top w:val="single" w:sz="6" w:space="0" w:color="auto"/>
              <w:bottom w:val="single" w:sz="6" w:space="0" w:color="auto"/>
              <w:right w:val="single" w:sz="6" w:space="0" w:color="auto"/>
            </w:tcBorders>
            <w:vAlign w:val="center"/>
          </w:tcPr>
          <w:p w14:paraId="2001079D"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628DC997"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747B963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c>
          <w:tcPr>
            <w:tcW w:w="1645" w:type="dxa"/>
            <w:tcBorders>
              <w:top w:val="single" w:sz="6" w:space="0" w:color="auto"/>
              <w:left w:val="single" w:sz="6" w:space="0" w:color="auto"/>
              <w:bottom w:val="single" w:sz="6" w:space="0" w:color="auto"/>
            </w:tcBorders>
            <w:vAlign w:val="center"/>
          </w:tcPr>
          <w:p w14:paraId="443E6A70"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r>
      <w:tr w:rsidR="00515199" w14:paraId="7DD5B052" w14:textId="77777777">
        <w:trPr>
          <w:trHeight w:val="200"/>
        </w:trPr>
        <w:tc>
          <w:tcPr>
            <w:tcW w:w="5850" w:type="dxa"/>
            <w:tcBorders>
              <w:top w:val="single" w:sz="6" w:space="0" w:color="auto"/>
              <w:bottom w:val="single" w:sz="6" w:space="0" w:color="auto"/>
              <w:right w:val="single" w:sz="6" w:space="0" w:color="auto"/>
            </w:tcBorders>
            <w:vAlign w:val="center"/>
          </w:tcPr>
          <w:p w14:paraId="1800BA11"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6EEED34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5B2D027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8C58D9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6A789634" w14:textId="77777777">
        <w:trPr>
          <w:trHeight w:val="200"/>
        </w:trPr>
        <w:tc>
          <w:tcPr>
            <w:tcW w:w="5850" w:type="dxa"/>
            <w:tcBorders>
              <w:top w:val="single" w:sz="6" w:space="0" w:color="auto"/>
              <w:bottom w:val="single" w:sz="6" w:space="0" w:color="auto"/>
              <w:right w:val="single" w:sz="6" w:space="0" w:color="auto"/>
            </w:tcBorders>
            <w:vAlign w:val="center"/>
          </w:tcPr>
          <w:p w14:paraId="09DA2B29"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11B670A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1F0B94D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670</w:t>
            </w:r>
          </w:p>
        </w:tc>
        <w:tc>
          <w:tcPr>
            <w:tcW w:w="1645" w:type="dxa"/>
            <w:tcBorders>
              <w:top w:val="single" w:sz="6" w:space="0" w:color="auto"/>
              <w:left w:val="single" w:sz="6" w:space="0" w:color="auto"/>
              <w:bottom w:val="single" w:sz="6" w:space="0" w:color="auto"/>
            </w:tcBorders>
            <w:vAlign w:val="center"/>
          </w:tcPr>
          <w:p w14:paraId="1A592F4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612</w:t>
            </w:r>
          </w:p>
        </w:tc>
      </w:tr>
    </w:tbl>
    <w:p w14:paraId="2F27450C"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ПрАТ  складено у вiдповiдностi з вимогами Нацiонального положення (стандарту) бухгалтерського облiку 25 "Спрощена фiнансова звiтнiсть". Фiнансова звiтнiсть малого пiдприємства.</w:t>
      </w:r>
    </w:p>
    <w:p w14:paraId="1090B66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вiдображенi у фiнансовiй звiтностi за первiсною вартiстю. Метод нарахування амортизацiї прямолiнiйний.</w:t>
      </w:r>
    </w:p>
    <w:p w14:paraId="1AB152A0"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31.12.2020 первiсна вартiсть основних засобiв становила 1549 тис. грн., залишкова вартiсть - 334 тис. грн., знос - 1215 тис. грн. Станом на 31.12.2021 первiсна вартiсть 1549 тис. грн., залишкова вартiсть - 294 тис. грн., знос - 1255 тис. грн. Облiк основних засобiв проводиться у вiдповiдностi з вимогами НП(С)БО №7 &lt;Основнi засоби&gt; та обраною облiковою полiтикою пiдприємства.</w:t>
      </w:r>
    </w:p>
    <w:p w14:paraId="1FBB7E1F"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Визнання, облiк та оцiнка зобов'язань Товариства в основному здiйснюється у вiдповiдностi з вимогами НП(С)БО №11 &lt;Зобов'язання&gt;. </w:t>
      </w:r>
    </w:p>
    <w:p w14:paraId="76E2355D"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Поточнi зобов'язання складаються з кредиторської заборгованостi за товари, роботи, послуги, з поточних зобов'язань за розрахунками з бюджетом, зi страхування з оплати працi та з iнших поточних зобов'язань.</w:t>
      </w:r>
    </w:p>
    <w:p w14:paraId="5F262346"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Заборгованiсть по розрахунках з бюджетом є поточною. Розрахунки по заробiтнiй платi здiйснюються своєчасно, у вiдповiдностi з чинним законодавством</w:t>
      </w:r>
    </w:p>
    <w:p w14:paraId="5524233F"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p w14:paraId="66691A86"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692B836F" w14:textId="77777777" w:rsidR="00515199" w:rsidRDefault="00515199">
      <w:pPr>
        <w:widowControl w:val="0"/>
        <w:autoSpaceDE w:val="0"/>
        <w:autoSpaceDN w:val="0"/>
        <w:adjustRightInd w:val="0"/>
        <w:spacing w:after="0" w:line="240" w:lineRule="auto"/>
        <w:rPr>
          <w:rFonts w:ascii="Times New Roman CYR" w:hAnsi="Times New Roman CYR" w:cs="Times New Roman CYR"/>
        </w:rPr>
        <w:sectPr w:rsidR="00515199">
          <w:pgSz w:w="12240" w:h="15840"/>
          <w:pgMar w:top="570" w:right="720" w:bottom="570" w:left="720" w:header="708" w:footer="708" w:gutter="0"/>
          <w:cols w:space="720"/>
          <w:noEndnote/>
        </w:sectPr>
      </w:pPr>
    </w:p>
    <w:p w14:paraId="455E23B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478D475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2021 рік</w:t>
      </w:r>
    </w:p>
    <w:p w14:paraId="11F704B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515199" w14:paraId="5C5A4D36"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4C7BA83B" w14:textId="77777777" w:rsidR="00515199" w:rsidRDefault="000E407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3EF1C689" w14:textId="77777777" w:rsidR="00515199" w:rsidRDefault="000E407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515199" w14:paraId="5AADDB6B"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0F50E97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E19FDD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62CA32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97C253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515199" w14:paraId="5973E5A0"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AC7898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3F43BAA"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BA1BC0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46B644A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15199" w14:paraId="295EE9BA" w14:textId="77777777">
        <w:trPr>
          <w:trHeight w:val="200"/>
        </w:trPr>
        <w:tc>
          <w:tcPr>
            <w:tcW w:w="5850" w:type="dxa"/>
            <w:tcBorders>
              <w:top w:val="single" w:sz="6" w:space="0" w:color="auto"/>
              <w:bottom w:val="single" w:sz="6" w:space="0" w:color="auto"/>
              <w:right w:val="single" w:sz="6" w:space="0" w:color="auto"/>
            </w:tcBorders>
            <w:vAlign w:val="center"/>
          </w:tcPr>
          <w:p w14:paraId="4E3CFEBF"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505B42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DC78E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w:t>
            </w:r>
          </w:p>
        </w:tc>
        <w:tc>
          <w:tcPr>
            <w:tcW w:w="1645" w:type="dxa"/>
            <w:gridSpan w:val="2"/>
            <w:tcBorders>
              <w:top w:val="single" w:sz="6" w:space="0" w:color="auto"/>
              <w:left w:val="single" w:sz="6" w:space="0" w:color="auto"/>
              <w:bottom w:val="single" w:sz="6" w:space="0" w:color="auto"/>
            </w:tcBorders>
            <w:vAlign w:val="center"/>
          </w:tcPr>
          <w:p w14:paraId="23164B9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448</w:t>
            </w:r>
          </w:p>
        </w:tc>
      </w:tr>
      <w:tr w:rsidR="00515199" w14:paraId="6B761DD2" w14:textId="77777777">
        <w:trPr>
          <w:trHeight w:val="200"/>
        </w:trPr>
        <w:tc>
          <w:tcPr>
            <w:tcW w:w="5850" w:type="dxa"/>
            <w:tcBorders>
              <w:top w:val="single" w:sz="6" w:space="0" w:color="auto"/>
              <w:bottom w:val="single" w:sz="6" w:space="0" w:color="auto"/>
              <w:right w:val="single" w:sz="6" w:space="0" w:color="auto"/>
            </w:tcBorders>
            <w:vAlign w:val="center"/>
          </w:tcPr>
          <w:p w14:paraId="39394070"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469E78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E4BE0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1228</w:t>
            </w:r>
          </w:p>
        </w:tc>
        <w:tc>
          <w:tcPr>
            <w:tcW w:w="1645" w:type="dxa"/>
            <w:gridSpan w:val="2"/>
            <w:tcBorders>
              <w:top w:val="single" w:sz="6" w:space="0" w:color="auto"/>
              <w:left w:val="single" w:sz="6" w:space="0" w:color="auto"/>
              <w:bottom w:val="single" w:sz="6" w:space="0" w:color="auto"/>
            </w:tcBorders>
            <w:vAlign w:val="center"/>
          </w:tcPr>
          <w:p w14:paraId="5B5BCA8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807</w:t>
            </w:r>
          </w:p>
        </w:tc>
      </w:tr>
      <w:tr w:rsidR="00515199" w14:paraId="6C9BE842" w14:textId="77777777">
        <w:trPr>
          <w:trHeight w:val="200"/>
        </w:trPr>
        <w:tc>
          <w:tcPr>
            <w:tcW w:w="5850" w:type="dxa"/>
            <w:tcBorders>
              <w:top w:val="single" w:sz="6" w:space="0" w:color="auto"/>
              <w:bottom w:val="single" w:sz="6" w:space="0" w:color="auto"/>
              <w:right w:val="single" w:sz="6" w:space="0" w:color="auto"/>
            </w:tcBorders>
            <w:vAlign w:val="center"/>
          </w:tcPr>
          <w:p w14:paraId="2D62EDA3"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74352D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CEE18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7AE811C"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37DC43B8" w14:textId="77777777">
        <w:trPr>
          <w:trHeight w:val="200"/>
        </w:trPr>
        <w:tc>
          <w:tcPr>
            <w:tcW w:w="5850" w:type="dxa"/>
            <w:tcBorders>
              <w:top w:val="single" w:sz="6" w:space="0" w:color="auto"/>
              <w:bottom w:val="single" w:sz="6" w:space="0" w:color="auto"/>
              <w:right w:val="single" w:sz="6" w:space="0" w:color="auto"/>
            </w:tcBorders>
            <w:vAlign w:val="center"/>
          </w:tcPr>
          <w:p w14:paraId="342A2B0E"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50C2945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C0FEA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1590</w:t>
            </w:r>
          </w:p>
        </w:tc>
        <w:tc>
          <w:tcPr>
            <w:tcW w:w="1645" w:type="dxa"/>
            <w:gridSpan w:val="2"/>
            <w:tcBorders>
              <w:top w:val="single" w:sz="6" w:space="0" w:color="auto"/>
              <w:left w:val="single" w:sz="6" w:space="0" w:color="auto"/>
              <w:bottom w:val="single" w:sz="6" w:space="0" w:color="auto"/>
            </w:tcBorders>
            <w:vAlign w:val="center"/>
          </w:tcPr>
          <w:p w14:paraId="2DF5557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1255</w:t>
            </w:r>
          </w:p>
        </w:tc>
      </w:tr>
      <w:tr w:rsidR="00515199" w14:paraId="5D8D1BE0" w14:textId="77777777">
        <w:trPr>
          <w:trHeight w:val="200"/>
        </w:trPr>
        <w:tc>
          <w:tcPr>
            <w:tcW w:w="5850" w:type="dxa"/>
            <w:tcBorders>
              <w:top w:val="single" w:sz="6" w:space="0" w:color="auto"/>
              <w:bottom w:val="single" w:sz="6" w:space="0" w:color="auto"/>
              <w:right w:val="single" w:sz="6" w:space="0" w:color="auto"/>
            </w:tcBorders>
            <w:vAlign w:val="center"/>
          </w:tcPr>
          <w:p w14:paraId="181EB7FF"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D85766B"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1CDD5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(971)</w:t>
            </w:r>
          </w:p>
        </w:tc>
        <w:tc>
          <w:tcPr>
            <w:tcW w:w="1645" w:type="dxa"/>
            <w:gridSpan w:val="2"/>
            <w:tcBorders>
              <w:top w:val="single" w:sz="6" w:space="0" w:color="auto"/>
              <w:left w:val="single" w:sz="6" w:space="0" w:color="auto"/>
              <w:bottom w:val="single" w:sz="6" w:space="0" w:color="auto"/>
            </w:tcBorders>
            <w:vAlign w:val="center"/>
          </w:tcPr>
          <w:p w14:paraId="5263E676"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(732)</w:t>
            </w:r>
          </w:p>
        </w:tc>
      </w:tr>
      <w:tr w:rsidR="00515199" w14:paraId="7D3CEF1D" w14:textId="77777777">
        <w:trPr>
          <w:trHeight w:val="200"/>
        </w:trPr>
        <w:tc>
          <w:tcPr>
            <w:tcW w:w="5850" w:type="dxa"/>
            <w:tcBorders>
              <w:top w:val="single" w:sz="6" w:space="0" w:color="auto"/>
              <w:bottom w:val="single" w:sz="6" w:space="0" w:color="auto"/>
              <w:right w:val="single" w:sz="6" w:space="0" w:color="auto"/>
            </w:tcBorders>
            <w:vAlign w:val="center"/>
          </w:tcPr>
          <w:p w14:paraId="09734682"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6648C72"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6CB31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(570)</w:t>
            </w:r>
          </w:p>
        </w:tc>
        <w:tc>
          <w:tcPr>
            <w:tcW w:w="1645" w:type="dxa"/>
            <w:gridSpan w:val="2"/>
            <w:tcBorders>
              <w:top w:val="single" w:sz="6" w:space="0" w:color="auto"/>
              <w:left w:val="single" w:sz="6" w:space="0" w:color="auto"/>
              <w:bottom w:val="single" w:sz="6" w:space="0" w:color="auto"/>
            </w:tcBorders>
            <w:vAlign w:val="center"/>
          </w:tcPr>
          <w:p w14:paraId="3720B7E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w:t>
            </w:r>
          </w:p>
        </w:tc>
      </w:tr>
      <w:tr w:rsidR="00515199" w14:paraId="1DF707E8" w14:textId="77777777">
        <w:trPr>
          <w:trHeight w:val="200"/>
        </w:trPr>
        <w:tc>
          <w:tcPr>
            <w:tcW w:w="5850" w:type="dxa"/>
            <w:tcBorders>
              <w:top w:val="single" w:sz="6" w:space="0" w:color="auto"/>
              <w:bottom w:val="single" w:sz="6" w:space="0" w:color="auto"/>
              <w:right w:val="single" w:sz="6" w:space="0" w:color="auto"/>
            </w:tcBorders>
            <w:vAlign w:val="center"/>
          </w:tcPr>
          <w:p w14:paraId="25AE1A95"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33E8119"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EB740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w:t>
            </w:r>
          </w:p>
        </w:tc>
        <w:tc>
          <w:tcPr>
            <w:tcW w:w="1645" w:type="dxa"/>
            <w:gridSpan w:val="2"/>
            <w:tcBorders>
              <w:top w:val="single" w:sz="6" w:space="0" w:color="auto"/>
              <w:left w:val="single" w:sz="6" w:space="0" w:color="auto"/>
              <w:bottom w:val="single" w:sz="6" w:space="0" w:color="auto"/>
            </w:tcBorders>
            <w:vAlign w:val="center"/>
          </w:tcPr>
          <w:p w14:paraId="76CFD3A3"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w:t>
            </w:r>
          </w:p>
        </w:tc>
      </w:tr>
      <w:tr w:rsidR="00515199" w14:paraId="5F1CCAB0" w14:textId="77777777">
        <w:trPr>
          <w:trHeight w:val="200"/>
        </w:trPr>
        <w:tc>
          <w:tcPr>
            <w:tcW w:w="5850" w:type="dxa"/>
            <w:tcBorders>
              <w:top w:val="single" w:sz="6" w:space="0" w:color="auto"/>
              <w:bottom w:val="single" w:sz="6" w:space="0" w:color="auto"/>
              <w:right w:val="single" w:sz="6" w:space="0" w:color="auto"/>
            </w:tcBorders>
            <w:vAlign w:val="center"/>
          </w:tcPr>
          <w:p w14:paraId="28F71424"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29CC802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5CE7D4"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(1710)</w:t>
            </w:r>
          </w:p>
        </w:tc>
        <w:tc>
          <w:tcPr>
            <w:tcW w:w="1645" w:type="dxa"/>
            <w:gridSpan w:val="2"/>
            <w:tcBorders>
              <w:top w:val="single" w:sz="6" w:space="0" w:color="auto"/>
              <w:left w:val="single" w:sz="6" w:space="0" w:color="auto"/>
              <w:bottom w:val="single" w:sz="6" w:space="0" w:color="auto"/>
            </w:tcBorders>
            <w:vAlign w:val="center"/>
          </w:tcPr>
          <w:p w14:paraId="7836886E"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(1203)</w:t>
            </w:r>
          </w:p>
        </w:tc>
      </w:tr>
      <w:tr w:rsidR="00515199" w14:paraId="1C95B6B9" w14:textId="77777777">
        <w:trPr>
          <w:trHeight w:val="200"/>
        </w:trPr>
        <w:tc>
          <w:tcPr>
            <w:tcW w:w="5850" w:type="dxa"/>
            <w:tcBorders>
              <w:top w:val="single" w:sz="6" w:space="0" w:color="auto"/>
              <w:bottom w:val="single" w:sz="6" w:space="0" w:color="auto"/>
              <w:right w:val="single" w:sz="6" w:space="0" w:color="auto"/>
            </w:tcBorders>
            <w:vAlign w:val="center"/>
          </w:tcPr>
          <w:p w14:paraId="6E989CF9"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6FCAF0E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88658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c>
          <w:tcPr>
            <w:tcW w:w="1645" w:type="dxa"/>
            <w:gridSpan w:val="2"/>
            <w:tcBorders>
              <w:top w:val="single" w:sz="6" w:space="0" w:color="auto"/>
              <w:left w:val="single" w:sz="6" w:space="0" w:color="auto"/>
              <w:bottom w:val="single" w:sz="6" w:space="0" w:color="auto"/>
            </w:tcBorders>
            <w:vAlign w:val="center"/>
          </w:tcPr>
          <w:p w14:paraId="26AB818D"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w:t>
            </w:r>
          </w:p>
        </w:tc>
      </w:tr>
      <w:tr w:rsidR="00515199" w14:paraId="6FDE6E73" w14:textId="77777777">
        <w:trPr>
          <w:trHeight w:val="200"/>
        </w:trPr>
        <w:tc>
          <w:tcPr>
            <w:tcW w:w="5850" w:type="dxa"/>
            <w:tcBorders>
              <w:top w:val="single" w:sz="6" w:space="0" w:color="auto"/>
              <w:bottom w:val="single" w:sz="6" w:space="0" w:color="auto"/>
              <w:right w:val="single" w:sz="6" w:space="0" w:color="auto"/>
            </w:tcBorders>
            <w:vAlign w:val="center"/>
          </w:tcPr>
          <w:p w14:paraId="368F8909"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B88F018"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6F89A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501C48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5199" w14:paraId="676E61AA" w14:textId="77777777">
        <w:trPr>
          <w:trHeight w:val="200"/>
        </w:trPr>
        <w:tc>
          <w:tcPr>
            <w:tcW w:w="5850" w:type="dxa"/>
            <w:tcBorders>
              <w:top w:val="single" w:sz="6" w:space="0" w:color="auto"/>
              <w:bottom w:val="single" w:sz="6" w:space="0" w:color="auto"/>
              <w:right w:val="single" w:sz="6" w:space="0" w:color="auto"/>
            </w:tcBorders>
            <w:vAlign w:val="center"/>
          </w:tcPr>
          <w:p w14:paraId="43401D13" w14:textId="77777777" w:rsidR="00515199" w:rsidRDefault="000E40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0DA83FF1"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A9B275"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c>
          <w:tcPr>
            <w:tcW w:w="1645" w:type="dxa"/>
            <w:gridSpan w:val="2"/>
            <w:tcBorders>
              <w:top w:val="single" w:sz="6" w:space="0" w:color="auto"/>
              <w:left w:val="single" w:sz="6" w:space="0" w:color="auto"/>
              <w:bottom w:val="single" w:sz="6" w:space="0" w:color="auto"/>
            </w:tcBorders>
            <w:vAlign w:val="center"/>
          </w:tcPr>
          <w:p w14:paraId="2B2FE4EF" w14:textId="77777777" w:rsidR="00515199" w:rsidRDefault="000E40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w:t>
            </w:r>
          </w:p>
        </w:tc>
      </w:tr>
    </w:tbl>
    <w:p w14:paraId="10A5A37B"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бухгалтерського облiку 25 "Спрощена фiнансова звiтнiсть". Фiнансова звiтнiсть малого пiдприємства</w:t>
      </w:r>
    </w:p>
    <w:p w14:paraId="3D7D6EAA"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звичайнi доходи за звiтний перiод Товариством визначалися в облiку в цiлому iз дотриманням вимог НП(С)БО №15 № "Дохiд".</w:t>
      </w:r>
    </w:p>
    <w:p w14:paraId="100B4674"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Облiк витрат дiяльностi здiйснювався в цiлому вiдповiдно до вимог НП(С)БО №16 "Витрати".</w:t>
      </w:r>
    </w:p>
    <w:p w14:paraId="1B9A89B0"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2021 рiк Товариством отримано збиток 120 тис.грн.</w:t>
      </w:r>
    </w:p>
    <w:p w14:paraId="12A0EB99"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p w14:paraId="427B0B13"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p w14:paraId="05649E1D"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p w14:paraId="00127995"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Б.Г. Песiк</w:t>
      </w:r>
    </w:p>
    <w:p w14:paraId="5FCF01B3"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pPr>
    </w:p>
    <w:p w14:paraId="23810F31" w14:textId="77777777" w:rsidR="00515199" w:rsidRDefault="000E40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Н.О. Демешко</w:t>
      </w:r>
    </w:p>
    <w:p w14:paraId="29307FC7" w14:textId="77777777" w:rsidR="00515199" w:rsidRDefault="00515199">
      <w:pPr>
        <w:widowControl w:val="0"/>
        <w:autoSpaceDE w:val="0"/>
        <w:autoSpaceDN w:val="0"/>
        <w:adjustRightInd w:val="0"/>
        <w:spacing w:after="0" w:line="240" w:lineRule="auto"/>
        <w:jc w:val="both"/>
        <w:rPr>
          <w:rFonts w:ascii="Times New Roman CYR" w:hAnsi="Times New Roman CYR" w:cs="Times New Roman CYR"/>
        </w:rPr>
        <w:sectPr w:rsidR="00515199">
          <w:pgSz w:w="12240" w:h="15840"/>
          <w:pgMar w:top="570" w:right="720" w:bottom="570" w:left="720" w:header="708" w:footer="708" w:gutter="0"/>
          <w:cols w:space="720"/>
          <w:noEndnote/>
        </w:sectPr>
      </w:pPr>
    </w:p>
    <w:p w14:paraId="44A2B8E1" w14:textId="77777777" w:rsidR="00515199" w:rsidRDefault="00515199">
      <w:pPr>
        <w:widowControl w:val="0"/>
        <w:autoSpaceDE w:val="0"/>
        <w:autoSpaceDN w:val="0"/>
        <w:adjustRightInd w:val="0"/>
        <w:spacing w:after="0" w:line="240" w:lineRule="auto"/>
        <w:rPr>
          <w:rFonts w:ascii="Times New Roman CYR" w:hAnsi="Times New Roman CYR" w:cs="Times New Roman CYR"/>
        </w:rPr>
      </w:pPr>
    </w:p>
    <w:p w14:paraId="319B636F" w14:textId="77777777" w:rsidR="000E407A" w:rsidRDefault="000E407A">
      <w:pPr>
        <w:widowControl w:val="0"/>
        <w:autoSpaceDE w:val="0"/>
        <w:autoSpaceDN w:val="0"/>
        <w:adjustRightInd w:val="0"/>
        <w:spacing w:after="0" w:line="240" w:lineRule="auto"/>
        <w:rPr>
          <w:rFonts w:ascii="Times New Roman CYR" w:hAnsi="Times New Roman CYR" w:cs="Times New Roman CYR"/>
        </w:rPr>
      </w:pPr>
    </w:p>
    <w:sectPr w:rsidR="000E407A">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7CC69" w14:textId="77777777" w:rsidR="002C737B" w:rsidRDefault="002C737B" w:rsidP="00127222">
      <w:pPr>
        <w:spacing w:after="0" w:line="240" w:lineRule="auto"/>
      </w:pPr>
      <w:r>
        <w:separator/>
      </w:r>
    </w:p>
  </w:endnote>
  <w:endnote w:type="continuationSeparator" w:id="0">
    <w:p w14:paraId="19C5C524" w14:textId="77777777" w:rsidR="002C737B" w:rsidRDefault="002C737B" w:rsidP="00127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5554965"/>
      <w:docPartObj>
        <w:docPartGallery w:val="Page Numbers (Bottom of Page)"/>
        <w:docPartUnique/>
      </w:docPartObj>
    </w:sdtPr>
    <w:sdtContent>
      <w:p w14:paraId="2806920A" w14:textId="77777777" w:rsidR="00127222" w:rsidRDefault="00127222">
        <w:pPr>
          <w:pStyle w:val="a7"/>
          <w:jc w:val="right"/>
        </w:pPr>
        <w:r>
          <w:fldChar w:fldCharType="begin"/>
        </w:r>
        <w:r>
          <w:instrText>PAGE   \* MERGEFORMAT</w:instrText>
        </w:r>
        <w:r>
          <w:fldChar w:fldCharType="separate"/>
        </w:r>
        <w:r>
          <w:t>2</w:t>
        </w:r>
        <w:r>
          <w:fldChar w:fldCharType="end"/>
        </w:r>
      </w:p>
    </w:sdtContent>
  </w:sdt>
  <w:p w14:paraId="1F1D45BA" w14:textId="77777777" w:rsidR="00127222" w:rsidRDefault="001272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9F651" w14:textId="77777777" w:rsidR="002C737B" w:rsidRDefault="002C737B" w:rsidP="00127222">
      <w:pPr>
        <w:spacing w:after="0" w:line="240" w:lineRule="auto"/>
      </w:pPr>
      <w:r>
        <w:separator/>
      </w:r>
    </w:p>
  </w:footnote>
  <w:footnote w:type="continuationSeparator" w:id="0">
    <w:p w14:paraId="73CF493E" w14:textId="77777777" w:rsidR="002C737B" w:rsidRDefault="002C737B" w:rsidP="001272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AD"/>
    <w:rsid w:val="000569C4"/>
    <w:rsid w:val="000E407A"/>
    <w:rsid w:val="00127222"/>
    <w:rsid w:val="002C737B"/>
    <w:rsid w:val="004418AD"/>
    <w:rsid w:val="00451C4D"/>
    <w:rsid w:val="00515199"/>
    <w:rsid w:val="00770B56"/>
    <w:rsid w:val="008247EA"/>
    <w:rsid w:val="0090364D"/>
    <w:rsid w:val="009E3E96"/>
    <w:rsid w:val="00CA38B4"/>
    <w:rsid w:val="00F71E44"/>
    <w:rsid w:val="00FD2E74"/>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A35FF"/>
  <w14:defaultImageDpi w14:val="0"/>
  <w15:docId w15:val="{A2FA289C-B4F7-4636-8CC5-0C5F9112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A38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8B4"/>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0569C4"/>
    <w:pPr>
      <w:spacing w:before="480" w:line="276" w:lineRule="auto"/>
      <w:outlineLvl w:val="9"/>
    </w:pPr>
    <w:rPr>
      <w:b/>
      <w:bCs/>
      <w:sz w:val="28"/>
      <w:szCs w:val="28"/>
      <w:lang w:val="en-US" w:eastAsia="en-US"/>
    </w:rPr>
  </w:style>
  <w:style w:type="paragraph" w:styleId="11">
    <w:name w:val="toc 1"/>
    <w:basedOn w:val="a"/>
    <w:next w:val="a"/>
    <w:autoRedefine/>
    <w:uiPriority w:val="39"/>
    <w:unhideWhenUsed/>
    <w:rsid w:val="000569C4"/>
    <w:pPr>
      <w:spacing w:before="120" w:after="0"/>
    </w:pPr>
    <w:rPr>
      <w:rFonts w:cstheme="minorHAnsi"/>
      <w:b/>
      <w:bCs/>
      <w:i/>
      <w:iCs/>
      <w:sz w:val="24"/>
      <w:szCs w:val="24"/>
    </w:rPr>
  </w:style>
  <w:style w:type="character" w:styleId="a4">
    <w:name w:val="Hyperlink"/>
    <w:basedOn w:val="a0"/>
    <w:uiPriority w:val="99"/>
    <w:unhideWhenUsed/>
    <w:rsid w:val="000569C4"/>
    <w:rPr>
      <w:color w:val="0563C1" w:themeColor="hyperlink"/>
      <w:u w:val="single"/>
    </w:rPr>
  </w:style>
  <w:style w:type="paragraph" w:styleId="2">
    <w:name w:val="toc 2"/>
    <w:basedOn w:val="a"/>
    <w:next w:val="a"/>
    <w:autoRedefine/>
    <w:uiPriority w:val="39"/>
    <w:semiHidden/>
    <w:unhideWhenUsed/>
    <w:rsid w:val="000569C4"/>
    <w:pPr>
      <w:spacing w:before="120" w:after="0"/>
      <w:ind w:left="220"/>
    </w:pPr>
    <w:rPr>
      <w:rFonts w:cstheme="minorHAnsi"/>
      <w:b/>
      <w:bCs/>
    </w:rPr>
  </w:style>
  <w:style w:type="paragraph" w:styleId="3">
    <w:name w:val="toc 3"/>
    <w:basedOn w:val="a"/>
    <w:next w:val="a"/>
    <w:autoRedefine/>
    <w:uiPriority w:val="39"/>
    <w:semiHidden/>
    <w:unhideWhenUsed/>
    <w:rsid w:val="000569C4"/>
    <w:pPr>
      <w:spacing w:after="0"/>
      <w:ind w:left="440"/>
    </w:pPr>
    <w:rPr>
      <w:rFonts w:cstheme="minorHAnsi"/>
      <w:sz w:val="20"/>
      <w:szCs w:val="20"/>
    </w:rPr>
  </w:style>
  <w:style w:type="paragraph" w:styleId="4">
    <w:name w:val="toc 4"/>
    <w:basedOn w:val="a"/>
    <w:next w:val="a"/>
    <w:autoRedefine/>
    <w:uiPriority w:val="39"/>
    <w:semiHidden/>
    <w:unhideWhenUsed/>
    <w:rsid w:val="000569C4"/>
    <w:pPr>
      <w:spacing w:after="0"/>
      <w:ind w:left="660"/>
    </w:pPr>
    <w:rPr>
      <w:rFonts w:cstheme="minorHAnsi"/>
      <w:sz w:val="20"/>
      <w:szCs w:val="20"/>
    </w:rPr>
  </w:style>
  <w:style w:type="paragraph" w:styleId="5">
    <w:name w:val="toc 5"/>
    <w:basedOn w:val="a"/>
    <w:next w:val="a"/>
    <w:autoRedefine/>
    <w:uiPriority w:val="39"/>
    <w:semiHidden/>
    <w:unhideWhenUsed/>
    <w:rsid w:val="000569C4"/>
    <w:pPr>
      <w:spacing w:after="0"/>
      <w:ind w:left="880"/>
    </w:pPr>
    <w:rPr>
      <w:rFonts w:cstheme="minorHAnsi"/>
      <w:sz w:val="20"/>
      <w:szCs w:val="20"/>
    </w:rPr>
  </w:style>
  <w:style w:type="paragraph" w:styleId="6">
    <w:name w:val="toc 6"/>
    <w:basedOn w:val="a"/>
    <w:next w:val="a"/>
    <w:autoRedefine/>
    <w:uiPriority w:val="39"/>
    <w:semiHidden/>
    <w:unhideWhenUsed/>
    <w:rsid w:val="000569C4"/>
    <w:pPr>
      <w:spacing w:after="0"/>
      <w:ind w:left="1100"/>
    </w:pPr>
    <w:rPr>
      <w:rFonts w:cstheme="minorHAnsi"/>
      <w:sz w:val="20"/>
      <w:szCs w:val="20"/>
    </w:rPr>
  </w:style>
  <w:style w:type="paragraph" w:styleId="7">
    <w:name w:val="toc 7"/>
    <w:basedOn w:val="a"/>
    <w:next w:val="a"/>
    <w:autoRedefine/>
    <w:uiPriority w:val="39"/>
    <w:semiHidden/>
    <w:unhideWhenUsed/>
    <w:rsid w:val="000569C4"/>
    <w:pPr>
      <w:spacing w:after="0"/>
      <w:ind w:left="1320"/>
    </w:pPr>
    <w:rPr>
      <w:rFonts w:cstheme="minorHAnsi"/>
      <w:sz w:val="20"/>
      <w:szCs w:val="20"/>
    </w:rPr>
  </w:style>
  <w:style w:type="paragraph" w:styleId="8">
    <w:name w:val="toc 8"/>
    <w:basedOn w:val="a"/>
    <w:next w:val="a"/>
    <w:autoRedefine/>
    <w:uiPriority w:val="39"/>
    <w:semiHidden/>
    <w:unhideWhenUsed/>
    <w:rsid w:val="000569C4"/>
    <w:pPr>
      <w:spacing w:after="0"/>
      <w:ind w:left="1540"/>
    </w:pPr>
    <w:rPr>
      <w:rFonts w:cstheme="minorHAnsi"/>
      <w:sz w:val="20"/>
      <w:szCs w:val="20"/>
    </w:rPr>
  </w:style>
  <w:style w:type="paragraph" w:styleId="9">
    <w:name w:val="toc 9"/>
    <w:basedOn w:val="a"/>
    <w:next w:val="a"/>
    <w:autoRedefine/>
    <w:uiPriority w:val="39"/>
    <w:semiHidden/>
    <w:unhideWhenUsed/>
    <w:rsid w:val="000569C4"/>
    <w:pPr>
      <w:spacing w:after="0"/>
      <w:ind w:left="1760"/>
    </w:pPr>
    <w:rPr>
      <w:rFonts w:cstheme="minorHAnsi"/>
      <w:sz w:val="20"/>
      <w:szCs w:val="20"/>
    </w:rPr>
  </w:style>
  <w:style w:type="paragraph" w:styleId="a5">
    <w:name w:val="header"/>
    <w:basedOn w:val="a"/>
    <w:link w:val="a6"/>
    <w:uiPriority w:val="99"/>
    <w:unhideWhenUsed/>
    <w:rsid w:val="00127222"/>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127222"/>
  </w:style>
  <w:style w:type="paragraph" w:styleId="a7">
    <w:name w:val="footer"/>
    <w:basedOn w:val="a"/>
    <w:link w:val="a8"/>
    <w:uiPriority w:val="99"/>
    <w:unhideWhenUsed/>
    <w:rsid w:val="00127222"/>
    <w:pPr>
      <w:tabs>
        <w:tab w:val="center" w:pos="4677"/>
        <w:tab w:val="right" w:pos="9355"/>
      </w:tabs>
      <w:spacing w:after="0" w:line="240" w:lineRule="auto"/>
    </w:pPr>
  </w:style>
  <w:style w:type="character" w:customStyle="1" w:styleId="a8">
    <w:name w:val="Нижній колонтитул Знак"/>
    <w:basedOn w:val="a0"/>
    <w:link w:val="a7"/>
    <w:uiPriority w:val="99"/>
    <w:rsid w:val="0012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2111A-0343-493E-A711-FE1CDA8C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55</Pages>
  <Words>79266</Words>
  <Characters>45183</Characters>
  <Application>Microsoft Office Word</Application>
  <DocSecurity>0</DocSecurity>
  <Lines>376</Lines>
  <Paragraphs>248</Paragraphs>
  <ScaleCrop>false</ScaleCrop>
  <Company/>
  <LinksUpToDate>false</LinksUpToDate>
  <CharactersWithSpaces>124201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9</cp:revision>
  <dcterms:created xsi:type="dcterms:W3CDTF">2025-09-20T19:29:00Z</dcterms:created>
  <dcterms:modified xsi:type="dcterms:W3CDTF">2025-09-29T08:47:00Z</dcterms:modified>
</cp:coreProperties>
</file>